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71D3" w14:textId="77777777" w:rsidR="00AF05F6" w:rsidRPr="008C3AC3" w:rsidRDefault="00292AE6">
      <w:pPr>
        <w:spacing w:line="249" w:lineRule="auto"/>
        <w:ind w:left="83" w:right="1" w:hanging="10"/>
        <w:jc w:val="center"/>
      </w:pPr>
      <w:r w:rsidRPr="008C3AC3">
        <w:t xml:space="preserve">S T A N O V Y  </w:t>
      </w:r>
    </w:p>
    <w:p w14:paraId="63E4A2DD" w14:textId="77777777" w:rsidR="00AF05F6" w:rsidRPr="008C3AC3" w:rsidRDefault="00292AE6">
      <w:pPr>
        <w:spacing w:line="249" w:lineRule="auto"/>
        <w:ind w:left="83" w:right="1" w:hanging="10"/>
        <w:jc w:val="center"/>
      </w:pPr>
      <w:r w:rsidRPr="008C3AC3">
        <w:t xml:space="preserve">AKCIOVEJ  SPOLOČNOSTI </w:t>
      </w:r>
    </w:p>
    <w:p w14:paraId="5548D1C0" w14:textId="77777777" w:rsidR="00AF05F6" w:rsidRPr="008C3AC3" w:rsidRDefault="00292AE6">
      <w:pPr>
        <w:spacing w:line="249" w:lineRule="auto"/>
        <w:ind w:left="83" w:right="6" w:hanging="10"/>
        <w:jc w:val="center"/>
      </w:pPr>
      <w:r w:rsidRPr="008C3AC3">
        <w:t xml:space="preserve">I. ČASŤ </w:t>
      </w:r>
    </w:p>
    <w:p w14:paraId="65A387F1" w14:textId="77777777" w:rsidR="00AF05F6" w:rsidRPr="008C3AC3" w:rsidRDefault="00292AE6">
      <w:pPr>
        <w:spacing w:line="249" w:lineRule="auto"/>
        <w:ind w:left="83" w:right="4" w:hanging="10"/>
        <w:jc w:val="center"/>
      </w:pPr>
      <w:r w:rsidRPr="008C3AC3">
        <w:t xml:space="preserve">ZÁKLADNÉ  USTANOVENIA </w:t>
      </w:r>
    </w:p>
    <w:p w14:paraId="4DA3168C" w14:textId="77777777" w:rsidR="00AF05F6" w:rsidRPr="008C3AC3" w:rsidRDefault="00292AE6">
      <w:pPr>
        <w:spacing w:line="249" w:lineRule="auto"/>
        <w:ind w:left="83" w:right="2" w:hanging="10"/>
        <w:jc w:val="center"/>
      </w:pPr>
      <w:r w:rsidRPr="008C3AC3">
        <w:t xml:space="preserve">Čl. I </w:t>
      </w:r>
    </w:p>
    <w:p w14:paraId="04A4C537" w14:textId="77777777" w:rsidR="00AF05F6" w:rsidRPr="008C3AC3" w:rsidRDefault="00292AE6">
      <w:pPr>
        <w:spacing w:line="249" w:lineRule="auto"/>
        <w:ind w:left="83" w:right="5" w:hanging="10"/>
        <w:jc w:val="center"/>
      </w:pPr>
      <w:r w:rsidRPr="008C3AC3">
        <w:t xml:space="preserve">OBCHODNÉ MENO A SÍDLO SPOLOČNOSTI </w:t>
      </w:r>
    </w:p>
    <w:p w14:paraId="402E85FA" w14:textId="77777777" w:rsidR="00AF05F6" w:rsidRPr="008C3AC3" w:rsidRDefault="00292AE6">
      <w:pPr>
        <w:spacing w:after="0" w:line="259" w:lineRule="auto"/>
        <w:ind w:left="77" w:firstLine="0"/>
        <w:jc w:val="left"/>
      </w:pPr>
      <w:r w:rsidRPr="008C3AC3">
        <w:t xml:space="preserve"> </w:t>
      </w:r>
    </w:p>
    <w:p w14:paraId="53D6AE19" w14:textId="77777777" w:rsidR="00AF05F6" w:rsidRPr="008C3AC3" w:rsidRDefault="00292AE6">
      <w:pPr>
        <w:spacing w:after="0" w:line="259" w:lineRule="auto"/>
        <w:ind w:left="77" w:firstLine="0"/>
        <w:jc w:val="left"/>
      </w:pPr>
      <w:r w:rsidRPr="008C3AC3">
        <w:t xml:space="preserve"> </w:t>
      </w:r>
    </w:p>
    <w:p w14:paraId="6DE1CC99" w14:textId="77777777" w:rsidR="00AF05F6" w:rsidRPr="008C3AC3" w:rsidRDefault="00292AE6">
      <w:pPr>
        <w:numPr>
          <w:ilvl w:val="0"/>
          <w:numId w:val="1"/>
        </w:numPr>
        <w:ind w:right="5" w:hanging="283"/>
      </w:pPr>
      <w:r w:rsidRPr="008C3AC3">
        <w:t xml:space="preserve">Obchodné meno akciovej spoločnosti: </w:t>
      </w:r>
    </w:p>
    <w:p w14:paraId="0A72E96B" w14:textId="77777777" w:rsidR="00AF05F6" w:rsidRPr="008C3AC3" w:rsidRDefault="00292AE6">
      <w:pPr>
        <w:spacing w:after="0" w:line="259" w:lineRule="auto"/>
        <w:ind w:left="77" w:firstLine="0"/>
        <w:jc w:val="left"/>
      </w:pPr>
      <w:r w:rsidRPr="008C3AC3">
        <w:t xml:space="preserve"> </w:t>
      </w:r>
    </w:p>
    <w:p w14:paraId="75716DA2" w14:textId="44D7E454" w:rsidR="00AF05F6" w:rsidRPr="008C3AC3" w:rsidRDefault="00292AE6">
      <w:pPr>
        <w:ind w:left="360" w:right="5" w:firstLine="0"/>
      </w:pPr>
      <w:r w:rsidRPr="008C3AC3">
        <w:t xml:space="preserve">Východoslovenská vodárenská spoločnosť, a.s. </w:t>
      </w:r>
    </w:p>
    <w:p w14:paraId="1B87CFCC" w14:textId="1DE49F45" w:rsidR="00AF05F6" w:rsidRPr="008C3AC3" w:rsidRDefault="004701F8" w:rsidP="004701F8">
      <w:pPr>
        <w:tabs>
          <w:tab w:val="left" w:pos="426"/>
        </w:tabs>
        <w:ind w:left="257" w:right="5" w:firstLine="0"/>
      </w:pPr>
      <w:r>
        <w:t xml:space="preserve">  </w:t>
      </w:r>
      <w:r w:rsidR="00292AE6" w:rsidRPr="008C3AC3">
        <w:t xml:space="preserve">( ďalej len " spoločnosť " )  </w:t>
      </w:r>
    </w:p>
    <w:p w14:paraId="443B86F9" w14:textId="77777777" w:rsidR="00AF05F6" w:rsidRPr="008C3AC3" w:rsidRDefault="00292AE6">
      <w:pPr>
        <w:spacing w:line="259" w:lineRule="auto"/>
        <w:ind w:left="77" w:firstLine="0"/>
        <w:jc w:val="left"/>
      </w:pPr>
      <w:r w:rsidRPr="008C3AC3">
        <w:t xml:space="preserve"> </w:t>
      </w:r>
    </w:p>
    <w:p w14:paraId="3AB5CB56" w14:textId="603A01A2" w:rsidR="00AF05F6" w:rsidRPr="008C3AC3" w:rsidRDefault="00292AE6">
      <w:pPr>
        <w:numPr>
          <w:ilvl w:val="0"/>
          <w:numId w:val="1"/>
        </w:numPr>
        <w:ind w:right="5" w:hanging="283"/>
      </w:pPr>
      <w:r w:rsidRPr="008C3AC3">
        <w:t xml:space="preserve">Sídlo spoločnosti: </w:t>
      </w:r>
      <w:r w:rsidRPr="008C3AC3">
        <w:tab/>
      </w:r>
      <w:r w:rsidR="004701F8">
        <w:t xml:space="preserve">     </w:t>
      </w:r>
      <w:r w:rsidRPr="008C3AC3">
        <w:t xml:space="preserve">Košice </w:t>
      </w:r>
    </w:p>
    <w:p w14:paraId="6B4663A7" w14:textId="77777777" w:rsidR="00AF05F6" w:rsidRPr="008C3AC3" w:rsidRDefault="00292AE6">
      <w:pPr>
        <w:spacing w:line="259" w:lineRule="auto"/>
        <w:ind w:left="257" w:firstLine="0"/>
        <w:jc w:val="left"/>
      </w:pPr>
      <w:r w:rsidRPr="008C3AC3">
        <w:t xml:space="preserve">  </w:t>
      </w:r>
    </w:p>
    <w:p w14:paraId="0669ED77" w14:textId="77777777" w:rsidR="00AF05F6" w:rsidRPr="008C3AC3" w:rsidRDefault="00292AE6">
      <w:pPr>
        <w:tabs>
          <w:tab w:val="center" w:pos="629"/>
          <w:tab w:val="center" w:pos="3135"/>
        </w:tabs>
        <w:ind w:left="0" w:firstLine="0"/>
        <w:jc w:val="left"/>
      </w:pPr>
      <w:r w:rsidRPr="008C3AC3">
        <w:t xml:space="preserve"> </w:t>
      </w:r>
      <w:r w:rsidRPr="008C3AC3">
        <w:tab/>
        <w:t xml:space="preserve">Ulica:  </w:t>
      </w:r>
      <w:r w:rsidRPr="008C3AC3">
        <w:tab/>
        <w:t xml:space="preserve">Komenského 50 </w:t>
      </w:r>
    </w:p>
    <w:p w14:paraId="28C7A202" w14:textId="77777777" w:rsidR="00AF05F6" w:rsidRPr="008C3AC3" w:rsidRDefault="00292AE6">
      <w:pPr>
        <w:spacing w:after="3" w:line="259" w:lineRule="auto"/>
        <w:ind w:left="257" w:firstLine="0"/>
        <w:jc w:val="left"/>
      </w:pPr>
      <w:r w:rsidRPr="008C3AC3">
        <w:t xml:space="preserve"> </w:t>
      </w:r>
    </w:p>
    <w:p w14:paraId="0D9EEDE9" w14:textId="77777777" w:rsidR="00AF05F6" w:rsidRPr="008C3AC3" w:rsidRDefault="00292AE6">
      <w:pPr>
        <w:tabs>
          <w:tab w:val="center" w:pos="586"/>
          <w:tab w:val="center" w:pos="2720"/>
        </w:tabs>
        <w:ind w:left="0" w:firstLine="0"/>
        <w:jc w:val="left"/>
      </w:pPr>
      <w:r w:rsidRPr="008C3AC3">
        <w:t xml:space="preserve"> </w:t>
      </w:r>
      <w:r w:rsidRPr="008C3AC3">
        <w:tab/>
        <w:t xml:space="preserve">PSČ:  </w:t>
      </w:r>
      <w:r w:rsidRPr="008C3AC3">
        <w:tab/>
        <w:t xml:space="preserve">042 48 </w:t>
      </w:r>
    </w:p>
    <w:p w14:paraId="2519CC8D" w14:textId="77777777" w:rsidR="00AF05F6" w:rsidRPr="008C3AC3" w:rsidRDefault="00292AE6">
      <w:pPr>
        <w:spacing w:after="0" w:line="259" w:lineRule="auto"/>
        <w:ind w:left="257" w:firstLine="0"/>
        <w:jc w:val="left"/>
      </w:pPr>
      <w:r w:rsidRPr="008C3AC3">
        <w:t xml:space="preserve"> </w:t>
      </w:r>
    </w:p>
    <w:p w14:paraId="69C90CF2" w14:textId="77777777" w:rsidR="00AF05F6" w:rsidRPr="008C3AC3" w:rsidRDefault="00292AE6">
      <w:pPr>
        <w:numPr>
          <w:ilvl w:val="0"/>
          <w:numId w:val="1"/>
        </w:numPr>
        <w:ind w:right="5" w:hanging="283"/>
      </w:pPr>
      <w:r w:rsidRPr="008C3AC3">
        <w:t xml:space="preserve">Spoločnosť je založená na dobu neurčitú. </w:t>
      </w:r>
    </w:p>
    <w:p w14:paraId="610283F1" w14:textId="77777777" w:rsidR="00AF05F6" w:rsidRPr="008C3AC3" w:rsidRDefault="00292AE6">
      <w:pPr>
        <w:spacing w:after="0" w:line="259" w:lineRule="auto"/>
        <w:ind w:left="77" w:firstLine="0"/>
        <w:jc w:val="left"/>
      </w:pPr>
      <w:r w:rsidRPr="008C3AC3">
        <w:t xml:space="preserve"> </w:t>
      </w:r>
    </w:p>
    <w:p w14:paraId="388CA133" w14:textId="77777777" w:rsidR="00AF05F6" w:rsidRPr="008C3AC3" w:rsidRDefault="00292AE6">
      <w:pPr>
        <w:spacing w:after="0" w:line="259" w:lineRule="auto"/>
        <w:ind w:left="77" w:firstLine="0"/>
        <w:jc w:val="left"/>
      </w:pPr>
      <w:r w:rsidRPr="008C3AC3">
        <w:t xml:space="preserve"> </w:t>
      </w:r>
    </w:p>
    <w:p w14:paraId="0610E38B" w14:textId="77777777" w:rsidR="00AF05F6" w:rsidRPr="008C3AC3" w:rsidRDefault="00292AE6">
      <w:pPr>
        <w:spacing w:line="249" w:lineRule="auto"/>
        <w:ind w:left="83" w:right="2" w:hanging="10"/>
        <w:jc w:val="center"/>
      </w:pPr>
      <w:r w:rsidRPr="008C3AC3">
        <w:t xml:space="preserve">Čl. II </w:t>
      </w:r>
    </w:p>
    <w:p w14:paraId="50F5FFF2" w14:textId="77777777" w:rsidR="00AF05F6" w:rsidRPr="008C3AC3" w:rsidRDefault="00292AE6">
      <w:pPr>
        <w:spacing w:line="249" w:lineRule="auto"/>
        <w:ind w:left="83" w:right="1" w:hanging="10"/>
        <w:jc w:val="center"/>
      </w:pPr>
      <w:r w:rsidRPr="008C3AC3">
        <w:t xml:space="preserve">PREDMET PODNIKANIA </w:t>
      </w:r>
    </w:p>
    <w:p w14:paraId="0868C674" w14:textId="77777777" w:rsidR="00AF05F6" w:rsidRPr="008C3AC3" w:rsidRDefault="00292AE6">
      <w:pPr>
        <w:spacing w:after="0" w:line="259" w:lineRule="auto"/>
        <w:ind w:left="77" w:firstLine="0"/>
        <w:jc w:val="left"/>
      </w:pPr>
      <w:r w:rsidRPr="008C3AC3">
        <w:t xml:space="preserve"> </w:t>
      </w:r>
    </w:p>
    <w:p w14:paraId="3691F3F5" w14:textId="77777777" w:rsidR="00AF05F6" w:rsidRPr="008C3AC3" w:rsidRDefault="00292AE6">
      <w:pPr>
        <w:ind w:left="62" w:right="5" w:firstLine="0"/>
      </w:pPr>
      <w:r w:rsidRPr="008C3AC3">
        <w:t xml:space="preserve">Predmet podnikania spoločnosti: </w:t>
      </w:r>
    </w:p>
    <w:p w14:paraId="1848D11A" w14:textId="77777777" w:rsidR="00AF05F6" w:rsidRPr="008C3AC3" w:rsidRDefault="00292AE6">
      <w:pPr>
        <w:spacing w:after="0" w:line="259" w:lineRule="auto"/>
        <w:ind w:left="77" w:firstLine="0"/>
        <w:jc w:val="left"/>
      </w:pPr>
      <w:r w:rsidRPr="008C3AC3">
        <w:t xml:space="preserve"> </w:t>
      </w:r>
    </w:p>
    <w:p w14:paraId="3C8A96C8" w14:textId="77777777" w:rsidR="00AF05F6" w:rsidRPr="008C3AC3" w:rsidRDefault="00292AE6">
      <w:pPr>
        <w:numPr>
          <w:ilvl w:val="0"/>
          <w:numId w:val="2"/>
        </w:numPr>
        <w:ind w:right="5" w:hanging="283"/>
      </w:pPr>
      <w:r w:rsidRPr="008C3AC3">
        <w:t xml:space="preserve">výroba a dodávka vody verejnými vodovodmi pre obyvateľstvo, priemysel a poľnohospodárstvo, kontrola hospodárenia s vodou a odvádzaných odpadných vôd z miest, sídlisk a obcí, ochrana zdrojov pitnej vody, </w:t>
      </w:r>
    </w:p>
    <w:p w14:paraId="2BC7434F" w14:textId="5ED40843" w:rsidR="00AF05F6" w:rsidRPr="008C3AC3" w:rsidRDefault="00292AE6">
      <w:pPr>
        <w:numPr>
          <w:ilvl w:val="0"/>
          <w:numId w:val="2"/>
        </w:numPr>
        <w:ind w:right="5" w:hanging="283"/>
      </w:pPr>
      <w:r w:rsidRPr="008C3AC3">
        <w:t xml:space="preserve">vykonávanie ďalších vedľajších činností na úseku prevádzky, rozvoja a výstavby verejných vodovodov, kanalizácií a ČOV, ako aj pre iné organizácie, </w:t>
      </w:r>
    </w:p>
    <w:p w14:paraId="166E0093" w14:textId="77777777" w:rsidR="00AF05F6" w:rsidRPr="008C3AC3" w:rsidRDefault="00292AE6">
      <w:pPr>
        <w:numPr>
          <w:ilvl w:val="0"/>
          <w:numId w:val="2"/>
        </w:numPr>
        <w:ind w:right="5" w:hanging="283"/>
      </w:pPr>
      <w:r w:rsidRPr="008C3AC3">
        <w:t xml:space="preserve">správa, prevádzka, údržba a oprava vodovodnej a kanalizačnej siete, úpravní vôd, čerpacích staníc, vodojemov, čistiarní odpadových vôd a k nim prislúchajúcich objektov prevzatých do správy podniku, </w:t>
      </w:r>
    </w:p>
    <w:p w14:paraId="1518B6D6" w14:textId="77777777" w:rsidR="00AF05F6" w:rsidRPr="008C3AC3" w:rsidRDefault="00292AE6">
      <w:pPr>
        <w:numPr>
          <w:ilvl w:val="0"/>
          <w:numId w:val="2"/>
        </w:numPr>
        <w:ind w:right="5" w:hanging="283"/>
      </w:pPr>
      <w:r w:rsidRPr="008C3AC3">
        <w:t xml:space="preserve">vykonáva priameho investora výstavby zdravotne-vodohospodárskych stavieb a ostatnej podnikovej investičnej výstavby v zmysle predpisov o investičnej výstavbe zdravotne-vodohospodárskych stavieb v rozsahu stanovenom osobitným oprávnením, zabezpečuje prípravu a projektovú dokumentáciu pre zdravotne-vodohospodárske stavby, opravy a údržbu základných prostriedkov, </w:t>
      </w:r>
    </w:p>
    <w:p w14:paraId="702AE264" w14:textId="77777777" w:rsidR="00AF05F6" w:rsidRPr="008C3AC3" w:rsidRDefault="00292AE6">
      <w:pPr>
        <w:numPr>
          <w:ilvl w:val="0"/>
          <w:numId w:val="2"/>
        </w:numPr>
        <w:ind w:right="5" w:hanging="283"/>
      </w:pPr>
      <w:r w:rsidRPr="008C3AC3">
        <w:t xml:space="preserve">vykonáva ďalšie nadväzujúce a pomocné činnosti podniku, servisné a opravárenské práce a technologické montáže, technické revízie vyhradených technických zariadení pre potreby podniku, prípadne i pre iné organizácie. Vykonáva činnosť súvisiacu s prevádzkou dopravných a mechanizačných prostriedkov. Zabezpečuje obhospodarovanie bytového, nebytového fondu a rekreačných zariadení podniku, </w:t>
      </w:r>
    </w:p>
    <w:p w14:paraId="383C0E70" w14:textId="77777777" w:rsidR="00AF05F6" w:rsidRPr="008C3AC3" w:rsidRDefault="00292AE6">
      <w:pPr>
        <w:numPr>
          <w:ilvl w:val="0"/>
          <w:numId w:val="2"/>
        </w:numPr>
        <w:ind w:right="5" w:hanging="283"/>
      </w:pPr>
      <w:r w:rsidRPr="008C3AC3">
        <w:t xml:space="preserve">zabezpečuje hydrogeologický prieskum v rozsahu potrieb a požiadaviek Východoslovenského kraja, ako aj úlohy s tým súvisiace, cestou dodávateľských organizácií, </w:t>
      </w:r>
    </w:p>
    <w:p w14:paraId="7302BF1E" w14:textId="77777777" w:rsidR="00AF05F6" w:rsidRPr="008C3AC3" w:rsidRDefault="00292AE6">
      <w:pPr>
        <w:numPr>
          <w:ilvl w:val="0"/>
          <w:numId w:val="2"/>
        </w:numPr>
        <w:ind w:right="5" w:hanging="283"/>
      </w:pPr>
      <w:r w:rsidRPr="008C3AC3">
        <w:t xml:space="preserve">zabezpečuje systematické využívanie výsledkov vedy a techniky na zvyšovanie technickej a technologickej úrovne vodohospodárskych procesov vrátane odbornej prípravy pracovníkov, zabezpečuje technický rozvoj a vývojové úlohy s tým súvisiace pre potreby podniku, prípadne i pre iné organizácie, </w:t>
      </w:r>
    </w:p>
    <w:p w14:paraId="4B6AD955" w14:textId="77777777" w:rsidR="00AF05F6" w:rsidRPr="008C3AC3" w:rsidRDefault="00292AE6">
      <w:pPr>
        <w:numPr>
          <w:ilvl w:val="0"/>
          <w:numId w:val="2"/>
        </w:numPr>
        <w:ind w:right="5" w:hanging="283"/>
      </w:pPr>
      <w:r w:rsidRPr="008C3AC3">
        <w:t xml:space="preserve">zabezpečuje plánovaciu, finančnú, účtovnú a mzdovú agendu spojenú s riadením hospodárskej činnosti podniku. Vykonáva kontrolnú činnosť,  </w:t>
      </w:r>
    </w:p>
    <w:p w14:paraId="5D208066" w14:textId="77777777" w:rsidR="00AF05F6" w:rsidRPr="008C3AC3" w:rsidRDefault="00292AE6">
      <w:pPr>
        <w:numPr>
          <w:ilvl w:val="0"/>
          <w:numId w:val="2"/>
        </w:numPr>
        <w:ind w:right="5" w:hanging="283"/>
      </w:pPr>
      <w:r w:rsidRPr="008C3AC3">
        <w:t xml:space="preserve">nákup a predaj vodárenskej technológie,  </w:t>
      </w:r>
    </w:p>
    <w:p w14:paraId="42EA9FD2" w14:textId="77777777" w:rsidR="00AF05F6" w:rsidRPr="008C3AC3" w:rsidRDefault="00292AE6">
      <w:pPr>
        <w:numPr>
          <w:ilvl w:val="0"/>
          <w:numId w:val="2"/>
        </w:numPr>
        <w:ind w:right="5" w:hanging="283"/>
      </w:pPr>
      <w:r w:rsidRPr="008C3AC3">
        <w:lastRenderedPageBreak/>
        <w:t xml:space="preserve">projektovanie, sledovanie, riadenie, vykonávanie a vyhodnocovanie úloh hydrogeologického prieskumu, </w:t>
      </w:r>
    </w:p>
    <w:p w14:paraId="3E02222B" w14:textId="77777777" w:rsidR="00AF05F6" w:rsidRPr="008C3AC3" w:rsidRDefault="00292AE6">
      <w:pPr>
        <w:numPr>
          <w:ilvl w:val="0"/>
          <w:numId w:val="2"/>
        </w:numPr>
        <w:ind w:right="5" w:hanging="283"/>
      </w:pPr>
      <w:r w:rsidRPr="008C3AC3">
        <w:t xml:space="preserve">montáž vodomerov na studenú vodu a vodomerov na teplú vodu, </w:t>
      </w:r>
    </w:p>
    <w:p w14:paraId="72E58E28" w14:textId="77777777" w:rsidR="00AF05F6" w:rsidRPr="008C3AC3" w:rsidRDefault="00292AE6">
      <w:pPr>
        <w:numPr>
          <w:ilvl w:val="0"/>
          <w:numId w:val="2"/>
        </w:numPr>
        <w:ind w:right="5" w:hanging="283"/>
      </w:pPr>
      <w:r w:rsidRPr="008C3AC3">
        <w:t xml:space="preserve">overovanie určených meradiel, úradné meranie, </w:t>
      </w:r>
    </w:p>
    <w:p w14:paraId="6B8B79C2" w14:textId="77777777" w:rsidR="00AF05F6" w:rsidRPr="008C3AC3" w:rsidRDefault="00292AE6">
      <w:pPr>
        <w:numPr>
          <w:ilvl w:val="0"/>
          <w:numId w:val="2"/>
        </w:numPr>
        <w:ind w:right="5" w:hanging="283"/>
      </w:pPr>
      <w:r w:rsidRPr="008C3AC3">
        <w:t xml:space="preserve">výroba, montáž a opravy určených meradiel, </w:t>
      </w:r>
    </w:p>
    <w:p w14:paraId="60CAF099" w14:textId="419F91BF" w:rsidR="00AF05F6" w:rsidRPr="008C3AC3" w:rsidRDefault="00292AE6">
      <w:pPr>
        <w:numPr>
          <w:ilvl w:val="0"/>
          <w:numId w:val="2"/>
        </w:numPr>
        <w:ind w:right="5" w:hanging="283"/>
      </w:pPr>
      <w:r w:rsidRPr="008C3AC3">
        <w:t xml:space="preserve">výroba, montáž, rekonštrukcie, opravy a údržba vyhradených technických zariadení a ich častí, vykonávanie ich odborných prehliadok a odborných skúšok, označovanie vyhradených technických zariadení, </w:t>
      </w:r>
    </w:p>
    <w:p w14:paraId="08739255" w14:textId="77777777" w:rsidR="00752646" w:rsidRDefault="00292AE6">
      <w:pPr>
        <w:numPr>
          <w:ilvl w:val="0"/>
          <w:numId w:val="2"/>
        </w:numPr>
        <w:ind w:right="5" w:hanging="283"/>
      </w:pPr>
      <w:r w:rsidRPr="008C3AC3">
        <w:t>realizovanie a vykonávanie laboratórnych činností v odbore vodovodov a kanalizácií, prípadne aj dodávateľským spôsobom bez územného vymedzenia výkonu činnosti,</w:t>
      </w:r>
    </w:p>
    <w:p w14:paraId="03FA03F4" w14:textId="4439948F" w:rsidR="00752646" w:rsidRPr="0052371F" w:rsidRDefault="00292AE6">
      <w:pPr>
        <w:numPr>
          <w:ilvl w:val="0"/>
          <w:numId w:val="2"/>
        </w:numPr>
        <w:ind w:right="5" w:hanging="283"/>
      </w:pPr>
      <w:r w:rsidRPr="0052371F">
        <w:t xml:space="preserve">výroba tepla, výroba elektriny, rozvod elektriny, rozvod tepla, </w:t>
      </w:r>
    </w:p>
    <w:p w14:paraId="647D17CA" w14:textId="2EBC30C3" w:rsidR="00AF05F6" w:rsidRPr="0052371F" w:rsidRDefault="00292AE6">
      <w:pPr>
        <w:numPr>
          <w:ilvl w:val="0"/>
          <w:numId w:val="2"/>
        </w:numPr>
        <w:ind w:right="5" w:hanging="283"/>
      </w:pPr>
      <w:r w:rsidRPr="0052371F">
        <w:t xml:space="preserve">nakladanie s odpadom: </w:t>
      </w:r>
    </w:p>
    <w:p w14:paraId="552D4E60" w14:textId="77777777" w:rsidR="00752646" w:rsidRPr="0052371F" w:rsidRDefault="00292AE6">
      <w:pPr>
        <w:numPr>
          <w:ilvl w:val="0"/>
          <w:numId w:val="2"/>
        </w:numPr>
        <w:ind w:right="5" w:hanging="283"/>
      </w:pPr>
      <w:r w:rsidRPr="0052371F">
        <w:t xml:space="preserve">odvádzanie odpadových vôd verejnou kanalizáciou a odvoz odpadov zo septikov a žúmp, </w:t>
      </w:r>
    </w:p>
    <w:p w14:paraId="2E06840A" w14:textId="44FEFD9B" w:rsidR="00AF05F6" w:rsidRPr="0052371F" w:rsidRDefault="00292AE6">
      <w:pPr>
        <w:numPr>
          <w:ilvl w:val="0"/>
          <w:numId w:val="2"/>
        </w:numPr>
        <w:ind w:right="5" w:hanging="283"/>
      </w:pPr>
      <w:r w:rsidRPr="0052371F">
        <w:t xml:space="preserve">čistenie odpadových vôd, </w:t>
      </w:r>
    </w:p>
    <w:p w14:paraId="4B043D70" w14:textId="77777777" w:rsidR="00AF05F6" w:rsidRPr="008C3AC3" w:rsidRDefault="00292AE6">
      <w:pPr>
        <w:numPr>
          <w:ilvl w:val="0"/>
          <w:numId w:val="2"/>
        </w:numPr>
        <w:ind w:right="5" w:hanging="283"/>
      </w:pPr>
      <w:r w:rsidRPr="008C3AC3">
        <w:t xml:space="preserve">spracovanie a skladovanie stabilizovaného kalu na čistiarňach odpadových vôd a jeho  vývoz, </w:t>
      </w:r>
    </w:p>
    <w:p w14:paraId="7CB5C84D" w14:textId="77777777" w:rsidR="00AF05F6" w:rsidRPr="008C3AC3" w:rsidRDefault="00292AE6">
      <w:pPr>
        <w:numPr>
          <w:ilvl w:val="0"/>
          <w:numId w:val="2"/>
        </w:numPr>
        <w:ind w:right="5" w:hanging="283"/>
      </w:pPr>
      <w:r w:rsidRPr="008C3AC3">
        <w:t xml:space="preserve">prevoz očkovacieho kalu pri zapracovaní nových čistiarní odpadových vôd, </w:t>
      </w:r>
    </w:p>
    <w:p w14:paraId="64D23146" w14:textId="77777777" w:rsidR="00AF05F6" w:rsidRPr="008C3AC3" w:rsidRDefault="00292AE6">
      <w:pPr>
        <w:numPr>
          <w:ilvl w:val="0"/>
          <w:numId w:val="2"/>
        </w:numPr>
        <w:ind w:right="5" w:hanging="283"/>
      </w:pPr>
      <w:r w:rsidRPr="008C3AC3">
        <w:t xml:space="preserve">skladovanie kalu z úpravy vody, </w:t>
      </w:r>
    </w:p>
    <w:p w14:paraId="6EB93BA5" w14:textId="77777777" w:rsidR="00AF05F6" w:rsidRPr="008C3AC3" w:rsidRDefault="00292AE6">
      <w:pPr>
        <w:numPr>
          <w:ilvl w:val="0"/>
          <w:numId w:val="2"/>
        </w:numPr>
        <w:ind w:right="5" w:hanging="283"/>
      </w:pPr>
      <w:r w:rsidRPr="008C3AC3">
        <w:t xml:space="preserve">odvoz spotrebovaných olejov a kyselín výkupcom, </w:t>
      </w:r>
    </w:p>
    <w:p w14:paraId="53321463" w14:textId="77777777" w:rsidR="00AF05F6" w:rsidRPr="008C3AC3" w:rsidRDefault="00292AE6">
      <w:pPr>
        <w:numPr>
          <w:ilvl w:val="0"/>
          <w:numId w:val="2"/>
        </w:numPr>
        <w:ind w:right="5" w:hanging="283"/>
      </w:pPr>
      <w:r w:rsidRPr="008C3AC3">
        <w:t xml:space="preserve">zabezpečuje úlohy na úseku bezpečnosti a ochrany zdravia pri práci, </w:t>
      </w:r>
    </w:p>
    <w:p w14:paraId="43450616" w14:textId="5B3D97E9" w:rsidR="00AF05F6" w:rsidRPr="008C3AC3" w:rsidRDefault="00292AE6">
      <w:pPr>
        <w:numPr>
          <w:ilvl w:val="0"/>
          <w:numId w:val="2"/>
        </w:numPr>
        <w:ind w:right="5" w:hanging="283"/>
      </w:pPr>
      <w:r w:rsidRPr="008C3AC3">
        <w:t>zabezpečuje vodohospodársky, technický a investičný rozvoj na úseku zdravotne</w:t>
      </w:r>
      <w:r w:rsidR="00752646">
        <w:t>-</w:t>
      </w:r>
      <w:r w:rsidRPr="008C3AC3">
        <w:t xml:space="preserve">vodohospodárskych diel a zariadení a spolupracuje pri zostavovaní vodohospodárskeho plánu, </w:t>
      </w:r>
    </w:p>
    <w:p w14:paraId="4A0757F4" w14:textId="77777777" w:rsidR="00AF05F6" w:rsidRPr="008C3AC3" w:rsidRDefault="00292AE6">
      <w:pPr>
        <w:numPr>
          <w:ilvl w:val="0"/>
          <w:numId w:val="2"/>
        </w:numPr>
        <w:ind w:right="5" w:hanging="283"/>
      </w:pPr>
      <w:r w:rsidRPr="008C3AC3">
        <w:t xml:space="preserve">vykonáva výber pracovníkov na príslušné pracovné pozície, zabezpečuje starostlivosť o zamestnancov a zvyšovanie odbornej kvalifikácie zamestnancov, </w:t>
      </w:r>
    </w:p>
    <w:p w14:paraId="16C5FCF1" w14:textId="77777777" w:rsidR="00AF05F6" w:rsidRPr="008C3AC3" w:rsidRDefault="00292AE6">
      <w:pPr>
        <w:numPr>
          <w:ilvl w:val="0"/>
          <w:numId w:val="2"/>
        </w:numPr>
        <w:ind w:right="5" w:hanging="283"/>
      </w:pPr>
      <w:r w:rsidRPr="008C3AC3">
        <w:t xml:space="preserve">poskytovanie ubytovacích rekreačných služieb v rozsahu voľných živností, </w:t>
      </w:r>
    </w:p>
    <w:p w14:paraId="44856019" w14:textId="77777777" w:rsidR="00AF05F6" w:rsidRPr="008C3AC3" w:rsidRDefault="00292AE6">
      <w:pPr>
        <w:numPr>
          <w:ilvl w:val="0"/>
          <w:numId w:val="2"/>
        </w:numPr>
        <w:ind w:right="5" w:hanging="283"/>
      </w:pPr>
      <w:r w:rsidRPr="008C3AC3">
        <w:t xml:space="preserve">uskutočňovanie stavieb a ich zmien, </w:t>
      </w:r>
    </w:p>
    <w:p w14:paraId="4BC481E9" w14:textId="77777777" w:rsidR="00AF05F6" w:rsidRPr="008C3AC3" w:rsidRDefault="00292AE6">
      <w:pPr>
        <w:numPr>
          <w:ilvl w:val="0"/>
          <w:numId w:val="2"/>
        </w:numPr>
        <w:ind w:right="5" w:hanging="283"/>
      </w:pPr>
      <w:r w:rsidRPr="008C3AC3">
        <w:t xml:space="preserve">uskutočňovanie jednoduchých stavieb, drobných stavieb a ich zmien, </w:t>
      </w:r>
    </w:p>
    <w:p w14:paraId="4CB8B7E3" w14:textId="77777777" w:rsidR="00AF05F6" w:rsidRPr="008C3AC3" w:rsidRDefault="00292AE6">
      <w:pPr>
        <w:numPr>
          <w:ilvl w:val="0"/>
          <w:numId w:val="2"/>
        </w:numPr>
        <w:ind w:right="5" w:hanging="283"/>
      </w:pPr>
      <w:r w:rsidRPr="008C3AC3">
        <w:t xml:space="preserve">projektovanie stavieb, </w:t>
      </w:r>
    </w:p>
    <w:p w14:paraId="65735D0C" w14:textId="77777777" w:rsidR="00AF05F6" w:rsidRPr="008C3AC3" w:rsidRDefault="00292AE6">
      <w:pPr>
        <w:numPr>
          <w:ilvl w:val="0"/>
          <w:numId w:val="2"/>
        </w:numPr>
        <w:ind w:right="5" w:hanging="283"/>
      </w:pPr>
      <w:r w:rsidRPr="008C3AC3">
        <w:t xml:space="preserve">výkon činnosti stavbyvedúceho, </w:t>
      </w:r>
    </w:p>
    <w:p w14:paraId="15C5908B" w14:textId="77777777" w:rsidR="00AF05F6" w:rsidRPr="008C3AC3" w:rsidRDefault="00292AE6">
      <w:pPr>
        <w:numPr>
          <w:ilvl w:val="0"/>
          <w:numId w:val="2"/>
        </w:numPr>
        <w:ind w:right="5" w:hanging="283"/>
      </w:pPr>
      <w:r w:rsidRPr="008C3AC3">
        <w:t xml:space="preserve">výkon činnosti stavebného dozoru, </w:t>
      </w:r>
    </w:p>
    <w:p w14:paraId="5746EFA6" w14:textId="77777777" w:rsidR="00AF05F6" w:rsidRPr="008C3AC3" w:rsidRDefault="00292AE6">
      <w:pPr>
        <w:numPr>
          <w:ilvl w:val="0"/>
          <w:numId w:val="2"/>
        </w:numPr>
        <w:ind w:right="5" w:hanging="283"/>
      </w:pPr>
      <w:r w:rsidRPr="008C3AC3">
        <w:t xml:space="preserve">verejné obstarávanie, </w:t>
      </w:r>
    </w:p>
    <w:p w14:paraId="57649443" w14:textId="5B89B04A" w:rsidR="00AF05F6" w:rsidRPr="008C3AC3" w:rsidRDefault="00292AE6">
      <w:pPr>
        <w:numPr>
          <w:ilvl w:val="0"/>
          <w:numId w:val="2"/>
        </w:numPr>
        <w:ind w:right="5" w:hanging="283"/>
      </w:pPr>
      <w:r w:rsidRPr="008C3AC3">
        <w:t xml:space="preserve">sprostredkovanie predaja, prenájmu a kúpy nehnuteľností </w:t>
      </w:r>
      <w:r w:rsidR="00752646">
        <w:t>(</w:t>
      </w:r>
      <w:r w:rsidRPr="008C3AC3">
        <w:t>realitná činnosť</w:t>
      </w:r>
      <w:r w:rsidR="00752646">
        <w:t>)</w:t>
      </w:r>
      <w:r w:rsidRPr="008C3AC3">
        <w:t xml:space="preserve">, </w:t>
      </w:r>
    </w:p>
    <w:p w14:paraId="4898A9D4" w14:textId="09BC1D74" w:rsidR="00AF05F6" w:rsidRPr="008C3AC3" w:rsidRDefault="00292AE6">
      <w:pPr>
        <w:numPr>
          <w:ilvl w:val="0"/>
          <w:numId w:val="2"/>
        </w:numPr>
        <w:ind w:right="5" w:hanging="283"/>
      </w:pPr>
      <w:r w:rsidRPr="008C3AC3">
        <w:t xml:space="preserve">cestná motorová doprava </w:t>
      </w:r>
      <w:r w:rsidR="004D49B9">
        <w:t>(</w:t>
      </w:r>
      <w:r w:rsidRPr="008C3AC3">
        <w:t>vnútroštátna nepravidelná autobusová doprava,  vnútroštátna nákladná cestná doprava, vnútroštátna taxislužba</w:t>
      </w:r>
      <w:r w:rsidR="004D49B9">
        <w:t>)</w:t>
      </w:r>
      <w:r w:rsidRPr="008C3AC3">
        <w:t xml:space="preserve">, </w:t>
      </w:r>
    </w:p>
    <w:p w14:paraId="23B7FB8A" w14:textId="77777777" w:rsidR="00AF05F6" w:rsidRPr="008C3AC3" w:rsidRDefault="00292AE6">
      <w:pPr>
        <w:numPr>
          <w:ilvl w:val="0"/>
          <w:numId w:val="2"/>
        </w:numPr>
        <w:ind w:right="5" w:hanging="283"/>
      </w:pPr>
      <w:r w:rsidRPr="008C3AC3">
        <w:t xml:space="preserve">výroba priemyselných hnojív, </w:t>
      </w:r>
    </w:p>
    <w:p w14:paraId="6439A895" w14:textId="77777777" w:rsidR="00AF05F6" w:rsidRPr="008C3AC3" w:rsidRDefault="00292AE6">
      <w:pPr>
        <w:numPr>
          <w:ilvl w:val="0"/>
          <w:numId w:val="2"/>
        </w:numPr>
        <w:ind w:right="5" w:hanging="283"/>
      </w:pPr>
      <w:r w:rsidRPr="008C3AC3">
        <w:t xml:space="preserve">kúpa tovaru za účelom jeho predaja konečnému spotrebiteľovi v rozsahu voľnej živnosti, </w:t>
      </w:r>
    </w:p>
    <w:p w14:paraId="130558F6" w14:textId="77777777" w:rsidR="00AF05F6" w:rsidRPr="008C3AC3" w:rsidRDefault="00292AE6">
      <w:pPr>
        <w:numPr>
          <w:ilvl w:val="0"/>
          <w:numId w:val="2"/>
        </w:numPr>
        <w:ind w:right="5" w:hanging="283"/>
      </w:pPr>
      <w:r w:rsidRPr="008C3AC3">
        <w:t xml:space="preserve">kúpa tovaru za účelom jeho predaja iným prevádzkovateľom živnosti v rozsahu voľnej živnosti, </w:t>
      </w:r>
    </w:p>
    <w:p w14:paraId="4F32A05F" w14:textId="77777777" w:rsidR="00AF05F6" w:rsidRPr="008C3AC3" w:rsidRDefault="00292AE6">
      <w:pPr>
        <w:numPr>
          <w:ilvl w:val="0"/>
          <w:numId w:val="2"/>
        </w:numPr>
        <w:ind w:right="5" w:hanging="283"/>
      </w:pPr>
      <w:r w:rsidRPr="008C3AC3">
        <w:t xml:space="preserve">revízna a opravárenská služba </w:t>
      </w:r>
      <w:proofErr w:type="spellStart"/>
      <w:r w:rsidRPr="008C3AC3">
        <w:t>chlórovacích</w:t>
      </w:r>
      <w:proofErr w:type="spellEnd"/>
      <w:r w:rsidRPr="008C3AC3">
        <w:t xml:space="preserve"> a dávkovacích zariadení na chemikálie pre vodohospodárske prevádzky, </w:t>
      </w:r>
    </w:p>
    <w:p w14:paraId="643F2F88" w14:textId="77777777" w:rsidR="00AF05F6" w:rsidRPr="008C3AC3" w:rsidRDefault="00292AE6">
      <w:pPr>
        <w:numPr>
          <w:ilvl w:val="0"/>
          <w:numId w:val="2"/>
        </w:numPr>
        <w:ind w:right="5" w:hanging="283"/>
      </w:pPr>
      <w:r w:rsidRPr="008C3AC3">
        <w:t xml:space="preserve">výroba, predaj a rozvod priemyselnej vody, úžitkovej vody, chladiacej cirkulačnej vody, </w:t>
      </w:r>
      <w:proofErr w:type="spellStart"/>
      <w:r w:rsidRPr="008C3AC3">
        <w:t>demineralizovanej</w:t>
      </w:r>
      <w:proofErr w:type="spellEnd"/>
      <w:r w:rsidRPr="008C3AC3">
        <w:t xml:space="preserve"> vody a zmäkčenej vody, </w:t>
      </w:r>
    </w:p>
    <w:p w14:paraId="670F5822" w14:textId="77777777" w:rsidR="00AF05F6" w:rsidRPr="008C3AC3" w:rsidRDefault="00292AE6">
      <w:pPr>
        <w:numPr>
          <w:ilvl w:val="0"/>
          <w:numId w:val="2"/>
        </w:numPr>
        <w:ind w:right="5" w:hanging="283"/>
      </w:pPr>
      <w:r w:rsidRPr="008C3AC3">
        <w:t xml:space="preserve">ubytovacie služby v ubytovacích zariadeniach s prevádzkovaním pohostinských  činností v týchto    zariadeniach a v chatovej osade triedy 3, v kempingoch triedy 3 a 4, </w:t>
      </w:r>
    </w:p>
    <w:p w14:paraId="52B5077D" w14:textId="77777777" w:rsidR="00AF05F6" w:rsidRPr="008C3AC3" w:rsidRDefault="00292AE6">
      <w:pPr>
        <w:numPr>
          <w:ilvl w:val="0"/>
          <w:numId w:val="2"/>
        </w:numPr>
        <w:ind w:right="5" w:hanging="283"/>
      </w:pPr>
      <w:r w:rsidRPr="008C3AC3">
        <w:t xml:space="preserve">nepravidelná vnútroštátna osobná doprava, </w:t>
      </w:r>
    </w:p>
    <w:p w14:paraId="25E6CC2F" w14:textId="77777777" w:rsidR="001E75E5" w:rsidRDefault="00292AE6">
      <w:pPr>
        <w:numPr>
          <w:ilvl w:val="0"/>
          <w:numId w:val="2"/>
        </w:numPr>
        <w:ind w:right="5" w:hanging="283"/>
      </w:pPr>
      <w:r w:rsidRPr="008C3AC3">
        <w:t xml:space="preserve">medzinárodná osobná preprava autokarmi a autobusmi vykonávaná v prenájme alebo za odplatu, </w:t>
      </w:r>
    </w:p>
    <w:p w14:paraId="05ED18E9" w14:textId="1AB06347" w:rsidR="00AF05F6" w:rsidRPr="0052371F" w:rsidRDefault="00292AE6">
      <w:pPr>
        <w:numPr>
          <w:ilvl w:val="0"/>
          <w:numId w:val="2"/>
        </w:numPr>
        <w:ind w:right="5" w:hanging="283"/>
      </w:pPr>
      <w:r w:rsidRPr="0052371F">
        <w:t>nakladanie so stavebným odpadom, spracovanie  a skladovanie stavebného odpadu.</w:t>
      </w:r>
      <w:r w:rsidRPr="0052371F">
        <w:rPr>
          <w:sz w:val="24"/>
        </w:rPr>
        <w:t xml:space="preserve"> </w:t>
      </w:r>
    </w:p>
    <w:p w14:paraId="73E15598" w14:textId="77777777" w:rsidR="00AF05F6" w:rsidRPr="008C3AC3" w:rsidRDefault="00292AE6">
      <w:pPr>
        <w:spacing w:after="0" w:line="259" w:lineRule="auto"/>
        <w:ind w:left="77" w:firstLine="0"/>
        <w:jc w:val="left"/>
      </w:pPr>
      <w:r w:rsidRPr="008C3AC3">
        <w:t xml:space="preserve"> </w:t>
      </w:r>
    </w:p>
    <w:p w14:paraId="269D95D7" w14:textId="77777777" w:rsidR="00AF05F6" w:rsidRPr="008C3AC3" w:rsidRDefault="00292AE6">
      <w:pPr>
        <w:spacing w:line="249" w:lineRule="auto"/>
        <w:ind w:left="83" w:right="5" w:hanging="10"/>
        <w:jc w:val="center"/>
      </w:pPr>
      <w:r w:rsidRPr="008C3AC3">
        <w:t xml:space="preserve">II. ČASŤ </w:t>
      </w:r>
    </w:p>
    <w:p w14:paraId="068A290F" w14:textId="77777777" w:rsidR="00AF05F6" w:rsidRPr="008C3AC3" w:rsidRDefault="00292AE6">
      <w:pPr>
        <w:spacing w:line="249" w:lineRule="auto"/>
        <w:ind w:left="83" w:right="7" w:hanging="10"/>
        <w:jc w:val="center"/>
      </w:pPr>
      <w:r w:rsidRPr="008C3AC3">
        <w:t xml:space="preserve">ZÁKLADNÉ IMANIE </w:t>
      </w:r>
    </w:p>
    <w:p w14:paraId="7D55D0A7" w14:textId="77777777" w:rsidR="00AF05F6" w:rsidRPr="008C3AC3" w:rsidRDefault="00292AE6">
      <w:pPr>
        <w:spacing w:line="249" w:lineRule="auto"/>
        <w:ind w:left="83" w:right="2" w:hanging="10"/>
        <w:jc w:val="center"/>
      </w:pPr>
      <w:r w:rsidRPr="008C3AC3">
        <w:t xml:space="preserve">Čl. III </w:t>
      </w:r>
    </w:p>
    <w:p w14:paraId="60329D50" w14:textId="77777777" w:rsidR="00AF05F6" w:rsidRPr="008C3AC3" w:rsidRDefault="00292AE6">
      <w:pPr>
        <w:spacing w:line="249" w:lineRule="auto"/>
        <w:ind w:left="83" w:right="4" w:hanging="10"/>
        <w:jc w:val="center"/>
      </w:pPr>
      <w:r w:rsidRPr="008C3AC3">
        <w:t xml:space="preserve">ZÁKLADNÉ IMANIE SPOLOČNOSTI </w:t>
      </w:r>
    </w:p>
    <w:p w14:paraId="10C9EFA4" w14:textId="77777777" w:rsidR="00AF05F6" w:rsidRPr="008C3AC3" w:rsidRDefault="00292AE6">
      <w:pPr>
        <w:spacing w:after="0" w:line="259" w:lineRule="auto"/>
        <w:ind w:left="77" w:firstLine="0"/>
        <w:jc w:val="left"/>
      </w:pPr>
      <w:r w:rsidRPr="008C3AC3">
        <w:t xml:space="preserve"> </w:t>
      </w:r>
    </w:p>
    <w:p w14:paraId="2DFB176F" w14:textId="4DAACA03" w:rsidR="00AF05F6" w:rsidRPr="008C3AC3" w:rsidRDefault="00292AE6">
      <w:pPr>
        <w:numPr>
          <w:ilvl w:val="0"/>
          <w:numId w:val="3"/>
        </w:numPr>
        <w:ind w:right="5" w:hanging="283"/>
      </w:pPr>
      <w:r w:rsidRPr="008C3AC3">
        <w:t>Základné imanie spoločnosti je 230 837 178,- Eur (slovom</w:t>
      </w:r>
      <w:r w:rsidR="007308E5">
        <w:t>:</w:t>
      </w:r>
      <w:r w:rsidRPr="008C3AC3">
        <w:t xml:space="preserve"> dvestotridsať</w:t>
      </w:r>
      <w:r w:rsidR="007308E5">
        <w:t xml:space="preserve"> </w:t>
      </w:r>
      <w:r w:rsidRPr="008C3AC3">
        <w:t>miliónov</w:t>
      </w:r>
      <w:r w:rsidR="004733DF">
        <w:t xml:space="preserve"> </w:t>
      </w:r>
      <w:r w:rsidRPr="008C3AC3">
        <w:t>osemstotridsaťsedemtisíc</w:t>
      </w:r>
      <w:r w:rsidR="004733DF">
        <w:t xml:space="preserve"> </w:t>
      </w:r>
      <w:r w:rsidRPr="008C3AC3">
        <w:t xml:space="preserve">stosedemdesiatosem eur). </w:t>
      </w:r>
    </w:p>
    <w:p w14:paraId="14BEC14A" w14:textId="77777777" w:rsidR="00AF05F6" w:rsidRPr="008C3AC3" w:rsidRDefault="00292AE6">
      <w:pPr>
        <w:spacing w:after="0" w:line="259" w:lineRule="auto"/>
        <w:ind w:left="257" w:firstLine="0"/>
        <w:jc w:val="left"/>
      </w:pPr>
      <w:r w:rsidRPr="008C3AC3">
        <w:lastRenderedPageBreak/>
        <w:t xml:space="preserve"> </w:t>
      </w:r>
    </w:p>
    <w:p w14:paraId="7509DDB1" w14:textId="77777777" w:rsidR="00AF05F6" w:rsidRPr="008C3AC3" w:rsidRDefault="00292AE6">
      <w:pPr>
        <w:numPr>
          <w:ilvl w:val="0"/>
          <w:numId w:val="3"/>
        </w:numPr>
        <w:ind w:right="5" w:hanging="283"/>
      </w:pPr>
      <w:r w:rsidRPr="008C3AC3">
        <w:t xml:space="preserve">Základné imanie spoločnosti ku dňu jej vzniku bolo vytvorené vkladom zakladateľa uvedeným v zakladateľskej listine. </w:t>
      </w:r>
    </w:p>
    <w:p w14:paraId="168AB6C8" w14:textId="77777777" w:rsidR="00AF05F6" w:rsidRPr="008C3AC3" w:rsidRDefault="00292AE6">
      <w:pPr>
        <w:spacing w:after="0" w:line="259" w:lineRule="auto"/>
        <w:ind w:left="257" w:firstLine="0"/>
        <w:jc w:val="left"/>
      </w:pPr>
      <w:r w:rsidRPr="008C3AC3">
        <w:t xml:space="preserve"> </w:t>
      </w:r>
    </w:p>
    <w:p w14:paraId="32B7F9E1" w14:textId="5F2804A6" w:rsidR="007308E5" w:rsidRDefault="00292AE6" w:rsidP="00C12AA5">
      <w:pPr>
        <w:numPr>
          <w:ilvl w:val="0"/>
          <w:numId w:val="3"/>
        </w:numPr>
        <w:ind w:right="5" w:hanging="283"/>
      </w:pPr>
      <w:r w:rsidRPr="008C3AC3">
        <w:t>Základné imanie je rozdelené na 6 995 066 (slovom</w:t>
      </w:r>
      <w:r w:rsidR="007308E5">
        <w:t>:</w:t>
      </w:r>
      <w:r w:rsidRPr="008C3AC3">
        <w:t xml:space="preserve"> šesť</w:t>
      </w:r>
      <w:r w:rsidR="007308E5">
        <w:t xml:space="preserve"> </w:t>
      </w:r>
      <w:r w:rsidRPr="008C3AC3">
        <w:t>miliónov</w:t>
      </w:r>
      <w:r w:rsidR="007308E5">
        <w:t xml:space="preserve"> </w:t>
      </w:r>
      <w:r w:rsidRPr="008C3AC3">
        <w:t>deväťstodeväťdesiatpäťtisíc</w:t>
      </w:r>
      <w:r w:rsidR="007308E5">
        <w:t xml:space="preserve"> </w:t>
      </w:r>
      <w:r w:rsidRPr="008C3AC3">
        <w:t xml:space="preserve">šesťdesiatšesť) akcií na meno, v menovitej hodnote jednej akcie 33,- Eur. </w:t>
      </w:r>
    </w:p>
    <w:p w14:paraId="0203EEE5" w14:textId="77777777" w:rsidR="007308E5" w:rsidRPr="008C3AC3" w:rsidRDefault="007308E5" w:rsidP="00C81798">
      <w:pPr>
        <w:ind w:left="345" w:right="5" w:firstLine="0"/>
      </w:pPr>
    </w:p>
    <w:p w14:paraId="3381161D" w14:textId="77777777" w:rsidR="00AF05F6" w:rsidRPr="008C3AC3" w:rsidRDefault="00292AE6">
      <w:pPr>
        <w:numPr>
          <w:ilvl w:val="0"/>
          <w:numId w:val="3"/>
        </w:numPr>
        <w:ind w:right="5" w:hanging="283"/>
      </w:pPr>
      <w:r w:rsidRPr="008C3AC3">
        <w:rPr>
          <w:sz w:val="20"/>
        </w:rPr>
        <w:t>Ak</w:t>
      </w:r>
      <w:r w:rsidRPr="008C3AC3">
        <w:t xml:space="preserve">cie sú vedené v podobe listinného cenného papiera, ako listinné akcie. </w:t>
      </w:r>
    </w:p>
    <w:p w14:paraId="7A3A1818" w14:textId="77777777" w:rsidR="00AF05F6" w:rsidRPr="008C3AC3" w:rsidRDefault="00292AE6">
      <w:pPr>
        <w:spacing w:after="0" w:line="259" w:lineRule="auto"/>
        <w:ind w:left="257" w:firstLine="0"/>
        <w:jc w:val="left"/>
      </w:pPr>
      <w:r w:rsidRPr="008C3AC3">
        <w:t xml:space="preserve"> </w:t>
      </w:r>
    </w:p>
    <w:p w14:paraId="21BB4E73" w14:textId="3AF388EB" w:rsidR="00AF05F6" w:rsidRPr="008C3AC3" w:rsidRDefault="00292AE6">
      <w:pPr>
        <w:numPr>
          <w:ilvl w:val="0"/>
          <w:numId w:val="3"/>
        </w:numPr>
        <w:ind w:right="5" w:hanging="283"/>
      </w:pPr>
      <w:r w:rsidRPr="008C3AC3">
        <w:t xml:space="preserve">Základné  imanie  spoločnosti  môže  zvýšiť  alebo  znížiť  valné  zhromaždenie spoločnosti (ďalej len valné zhromaždenie) na návrh predstavenstva spoločnosti, v súlade s platnými právnymi predpismi a </w:t>
      </w:r>
      <w:r w:rsidR="002B69DC">
        <w:t>č</w:t>
      </w:r>
      <w:r w:rsidRPr="008C3AC3">
        <w:t xml:space="preserve">l. XIII týchto stanov. </w:t>
      </w:r>
    </w:p>
    <w:p w14:paraId="29BD63D3" w14:textId="77777777" w:rsidR="00AF05F6" w:rsidRPr="008C3AC3" w:rsidRDefault="00292AE6">
      <w:pPr>
        <w:spacing w:after="0" w:line="259" w:lineRule="auto"/>
        <w:ind w:left="797" w:firstLine="0"/>
        <w:jc w:val="left"/>
      </w:pPr>
      <w:r w:rsidRPr="008C3AC3">
        <w:t xml:space="preserve"> </w:t>
      </w:r>
    </w:p>
    <w:p w14:paraId="61AB6B85" w14:textId="77777777" w:rsidR="00AF05F6" w:rsidRPr="008C3AC3" w:rsidRDefault="00292AE6">
      <w:pPr>
        <w:spacing w:line="249" w:lineRule="auto"/>
        <w:ind w:left="83" w:right="5" w:hanging="10"/>
        <w:jc w:val="center"/>
      </w:pPr>
      <w:r w:rsidRPr="008C3AC3">
        <w:t xml:space="preserve">Čl. IV </w:t>
      </w:r>
    </w:p>
    <w:p w14:paraId="0848AD4E" w14:textId="77777777" w:rsidR="00AF05F6" w:rsidRPr="008C3AC3" w:rsidRDefault="00292AE6">
      <w:pPr>
        <w:spacing w:line="249" w:lineRule="auto"/>
        <w:ind w:left="83" w:right="2" w:hanging="10"/>
        <w:jc w:val="center"/>
      </w:pPr>
      <w:r w:rsidRPr="008C3AC3">
        <w:t xml:space="preserve">FORMA, HODNOTA, DRUHY A PODOBA AKCIÍ, VYDÁVANIE INÝCH CENNÝCH </w:t>
      </w:r>
    </w:p>
    <w:p w14:paraId="672D3099" w14:textId="77777777" w:rsidR="00AF05F6" w:rsidRPr="008C3AC3" w:rsidRDefault="00292AE6">
      <w:pPr>
        <w:spacing w:line="249" w:lineRule="auto"/>
        <w:ind w:left="83" w:right="3" w:hanging="10"/>
        <w:jc w:val="center"/>
      </w:pPr>
      <w:r w:rsidRPr="008C3AC3">
        <w:t xml:space="preserve">PAPIEROV </w:t>
      </w:r>
    </w:p>
    <w:p w14:paraId="4BAE3E50" w14:textId="77777777" w:rsidR="00AF05F6" w:rsidRPr="008C3AC3" w:rsidRDefault="00292AE6">
      <w:pPr>
        <w:spacing w:after="0" w:line="259" w:lineRule="auto"/>
        <w:ind w:left="77" w:firstLine="0"/>
        <w:jc w:val="left"/>
      </w:pPr>
      <w:r w:rsidRPr="008C3AC3">
        <w:t xml:space="preserve"> </w:t>
      </w:r>
    </w:p>
    <w:p w14:paraId="76997001" w14:textId="77777777" w:rsidR="00AF05F6" w:rsidRPr="008C3AC3" w:rsidRDefault="00292AE6">
      <w:pPr>
        <w:numPr>
          <w:ilvl w:val="0"/>
          <w:numId w:val="4"/>
        </w:numPr>
        <w:ind w:right="5" w:hanging="283"/>
      </w:pPr>
      <w:r w:rsidRPr="008C3AC3">
        <w:t xml:space="preserve">Akcia predstavuje práva akcionára ako spoločníka podieľať sa podľa zákona a stanov spoločnosti na jej riadení, zisku a na likvidačnom zostatku po zrušení spoločnosti s likvidáciou, ktoré sú spojené s akciou ako s cenným papierom, ak zákon neustanovuje inak. </w:t>
      </w:r>
    </w:p>
    <w:p w14:paraId="776ADA9C" w14:textId="77777777" w:rsidR="00AF05F6" w:rsidRPr="008C3AC3" w:rsidRDefault="00292AE6">
      <w:pPr>
        <w:spacing w:after="0" w:line="259" w:lineRule="auto"/>
        <w:ind w:left="257" w:firstLine="0"/>
        <w:jc w:val="left"/>
      </w:pPr>
      <w:r w:rsidRPr="008C3AC3">
        <w:t xml:space="preserve"> </w:t>
      </w:r>
    </w:p>
    <w:p w14:paraId="59518370" w14:textId="77777777" w:rsidR="00AF05F6" w:rsidRPr="008C3AC3" w:rsidRDefault="00292AE6">
      <w:pPr>
        <w:numPr>
          <w:ilvl w:val="0"/>
          <w:numId w:val="4"/>
        </w:numPr>
        <w:ind w:right="5" w:hanging="283"/>
      </w:pPr>
      <w:r w:rsidRPr="008C3AC3">
        <w:t xml:space="preserve">Akcie spoločnosti sú vydané ako listinné cenné papiere na meno. </w:t>
      </w:r>
    </w:p>
    <w:p w14:paraId="272C47C4" w14:textId="77777777" w:rsidR="00AF05F6" w:rsidRPr="008C3AC3" w:rsidRDefault="00292AE6">
      <w:pPr>
        <w:spacing w:after="0" w:line="259" w:lineRule="auto"/>
        <w:ind w:left="257" w:firstLine="0"/>
        <w:jc w:val="left"/>
      </w:pPr>
      <w:r w:rsidRPr="008C3AC3">
        <w:t xml:space="preserve"> </w:t>
      </w:r>
    </w:p>
    <w:p w14:paraId="68C9E924" w14:textId="77777777" w:rsidR="00AF05F6" w:rsidRPr="008C3AC3" w:rsidRDefault="00292AE6">
      <w:pPr>
        <w:numPr>
          <w:ilvl w:val="0"/>
          <w:numId w:val="4"/>
        </w:numPr>
        <w:ind w:right="5" w:hanging="283"/>
      </w:pPr>
      <w:r w:rsidRPr="008C3AC3">
        <w:t xml:space="preserve">Valné zhromaždenie môže rozhodnúť o vydaní akcií: </w:t>
      </w:r>
    </w:p>
    <w:p w14:paraId="2501FA19" w14:textId="77777777" w:rsidR="00AF05F6" w:rsidRPr="008C3AC3" w:rsidRDefault="00292AE6">
      <w:pPr>
        <w:numPr>
          <w:ilvl w:val="1"/>
          <w:numId w:val="4"/>
        </w:numPr>
        <w:ind w:right="5" w:hanging="283"/>
      </w:pPr>
      <w:r w:rsidRPr="008C3AC3">
        <w:t xml:space="preserve">rôznej formy (na meno, na doručiteľa), </w:t>
      </w:r>
    </w:p>
    <w:p w14:paraId="57E459C3" w14:textId="1CE6C2EC" w:rsidR="00AF05F6" w:rsidRPr="008C3AC3" w:rsidRDefault="00292AE6">
      <w:pPr>
        <w:numPr>
          <w:ilvl w:val="1"/>
          <w:numId w:val="4"/>
        </w:numPr>
        <w:ind w:right="5" w:hanging="283"/>
      </w:pPr>
      <w:r w:rsidRPr="008C3AC3">
        <w:t>rôznej menovitej hodnoty (33,- Eur, resp. in</w:t>
      </w:r>
      <w:r w:rsidR="00C12AA5">
        <w:t>ej</w:t>
      </w:r>
      <w:r w:rsidRPr="008C3AC3">
        <w:t xml:space="preserve"> hodnot</w:t>
      </w:r>
      <w:r w:rsidR="00C12AA5">
        <w:t>y</w:t>
      </w:r>
      <w:r w:rsidRPr="008C3AC3">
        <w:t xml:space="preserve"> vyjadren</w:t>
      </w:r>
      <w:r w:rsidR="0028324A">
        <w:t>ej</w:t>
      </w:r>
      <w:r w:rsidRPr="008C3AC3">
        <w:t xml:space="preserve"> kladným celým číslom) a hromadných akcií, </w:t>
      </w:r>
    </w:p>
    <w:p w14:paraId="6E546F05" w14:textId="77777777" w:rsidR="00AF05F6" w:rsidRPr="008C3AC3" w:rsidRDefault="00292AE6">
      <w:pPr>
        <w:numPr>
          <w:ilvl w:val="1"/>
          <w:numId w:val="4"/>
        </w:numPr>
        <w:ind w:right="5" w:hanging="283"/>
      </w:pPr>
      <w:r w:rsidRPr="008C3AC3">
        <w:t xml:space="preserve">rôzneho druhu odlišujúce sa názvom a obsahom práv, ktoré sú s nimi spojené. </w:t>
      </w:r>
    </w:p>
    <w:p w14:paraId="38340336" w14:textId="77777777" w:rsidR="00AF05F6" w:rsidRPr="008C3AC3" w:rsidRDefault="00292AE6">
      <w:pPr>
        <w:spacing w:after="0" w:line="259" w:lineRule="auto"/>
        <w:ind w:left="257" w:firstLine="0"/>
        <w:jc w:val="left"/>
      </w:pPr>
      <w:r w:rsidRPr="008C3AC3">
        <w:t xml:space="preserve"> </w:t>
      </w:r>
    </w:p>
    <w:p w14:paraId="3E6BF3C7" w14:textId="77777777" w:rsidR="00AF05F6" w:rsidRPr="008C3AC3" w:rsidRDefault="00292AE6">
      <w:pPr>
        <w:numPr>
          <w:ilvl w:val="0"/>
          <w:numId w:val="4"/>
        </w:numPr>
        <w:ind w:right="5" w:hanging="283"/>
      </w:pPr>
      <w:r w:rsidRPr="008C3AC3">
        <w:t xml:space="preserve">Spoločnosť pri svojom vzniku viedla akcie v zaknihovanej podobe v zákonom ustanovenej evidencii cenných papierov u centrálneho depozitára podľa zákona č. 566/2001 Z. z. o cenných papieroch a investičných službách. Po zmene podoby zaknihovaných akcií na listinné, spoločnosť riadne emitovala listinné akcie na meno a odovzdala ich jednotlivým akcionárom v zmysle príslušných ustanovení zákona č. 566/2001 Z. z. o cenných papieroch a investičných službách. </w:t>
      </w:r>
    </w:p>
    <w:p w14:paraId="4E73E5DE" w14:textId="77777777" w:rsidR="00AF05F6" w:rsidRPr="008C3AC3" w:rsidRDefault="00292AE6">
      <w:pPr>
        <w:spacing w:after="0" w:line="259" w:lineRule="auto"/>
        <w:ind w:left="360" w:firstLine="0"/>
        <w:jc w:val="left"/>
      </w:pPr>
      <w:r w:rsidRPr="008C3AC3">
        <w:t xml:space="preserve"> </w:t>
      </w:r>
    </w:p>
    <w:p w14:paraId="4F4667EA" w14:textId="4A8AA5EA" w:rsidR="00AF05F6" w:rsidRPr="008C3AC3" w:rsidRDefault="00292AE6">
      <w:pPr>
        <w:numPr>
          <w:ilvl w:val="0"/>
          <w:numId w:val="4"/>
        </w:numPr>
        <w:ind w:right="5" w:hanging="283"/>
      </w:pPr>
      <w:r w:rsidRPr="008C3AC3">
        <w:t xml:space="preserve">Pre potreby týchto stanov je spojenie akcií osobitný proces zmeny stanov spoločnosti a/alebo zmeny akcií,  pri ktorom je viac akcií (aj rôznej menovitej hodnoty, príp. z viacerých či jednej emisie) nahradených jednou akciou, ktorej menovitá hodnota sa rovná súčtu menovitých hodnôt spájaných akcií. Pri procese spojenia akcií nedochádza k zmene výšky základného imania spoločnosti, k zmene pomeru, akým sa akcionári podieľajú na základnom imaní spoločnosti, či k zmene práv a povinností </w:t>
      </w:r>
      <w:r w:rsidR="00C12AA5" w:rsidRPr="008C3AC3">
        <w:t>viažucim</w:t>
      </w:r>
      <w:r w:rsidRPr="008C3AC3">
        <w:t xml:space="preserve"> sa k akciám, ktorých sa týka proces spájania akcií. Akcie, ktoré sa spojili do novej akcie s vyššou menovitou hodnotou zanikajú postupom špecifikovaným týmito stanovami. O spojení akcií rozhoduje na návrh predstavenstva valné zhromaždenie spoločnosti dvojtretinovou väčšinou hlasov akcionárov prítomných na valnom zhromaždení. Ak sa spájajú akcie rovnakého druhu, pričom ich spojením nezanikajú akcionárom vlastniacim spájané akcie žiadne práva, ktoré sa viazali s akciami, ktoré zanikli spojením, všetky rozhodné lehoty súvisiace s procesom spájania akcií sa počítajú dňom určeným v rozhodnutí predstavenstva spoločnosti, ktoré môže byť vykonané najskôr ku dňu rozhodnutia príslušného Obchodného registra, ktorý povolil zapísať zmeny súvisiace so spojením akcií. Štiepenie akcií je antagonistický proces k procesu spájania akcií, pri ktorom je jedna akcia nahradená minimálne dvomi akciami nižšej menovitej hodnoty, ktorých súčet predstavuje menovitú hodnotu akcie, ktorá zanikla štiepením akcií. Na postup pre štiepenie akcií sa ustanovenia zákona a týchto stanov upravujúce proces spájania akcií</w:t>
      </w:r>
      <w:r w:rsidR="003800FB">
        <w:t xml:space="preserve"> </w:t>
      </w:r>
      <w:r w:rsidRPr="008C3AC3">
        <w:t xml:space="preserve">použijú primerane.  </w:t>
      </w:r>
    </w:p>
    <w:p w14:paraId="5B0D55EC" w14:textId="77777777" w:rsidR="00AF05F6" w:rsidRPr="008C3AC3" w:rsidRDefault="00292AE6">
      <w:pPr>
        <w:spacing w:after="0" w:line="259" w:lineRule="auto"/>
        <w:ind w:left="797" w:firstLine="0"/>
        <w:jc w:val="left"/>
      </w:pPr>
      <w:r w:rsidRPr="008C3AC3">
        <w:t xml:space="preserve"> </w:t>
      </w:r>
    </w:p>
    <w:p w14:paraId="29A61760" w14:textId="7C295674" w:rsidR="00AF05F6" w:rsidRPr="008C3AC3" w:rsidRDefault="00292AE6">
      <w:pPr>
        <w:numPr>
          <w:ilvl w:val="0"/>
          <w:numId w:val="4"/>
        </w:numPr>
        <w:ind w:right="5" w:hanging="283"/>
      </w:pPr>
      <w:r w:rsidRPr="008C3AC3">
        <w:lastRenderedPageBreak/>
        <w:t>Za predpokladu, že zákon alebo stanovy pre nadobudnutie práv z cenného papiera vyžadujú jeho odovzdanie prevodcom nadobúdateľovi, za odovzdanie cenného papiera sa považuje aj odovzdanie cenného papiera jeho emitentom alebo predávajúcim do notárskej alebo úradnej úschovy v prospech nadobúdateľa, alebo odovzdanie prostredníctvom poštovej, kuriérnej prepravy</w:t>
      </w:r>
      <w:r w:rsidR="003800FB">
        <w:t xml:space="preserve"> </w:t>
      </w:r>
      <w:r w:rsidRPr="008C3AC3">
        <w:t xml:space="preserve">na adresu uvedenú v zozname akcionárov, ak nadobúdateľ emitovaný alebo prevedený cenný papier neprevezme buď osobne, alebo prostredníctvom splnomocneného zástupcu v lehote ustanovenej zákonom alebo uznesením valného zhromaždenia, predstavenstva alebo ustanovenej internou smernicou spoločnosti. Podrobnosti uvedeného procesu vždy ustanoví uznesenie valného zhromaždenia a/alebo predstavenstva a/alebo interná smernica spoločnosti. </w:t>
      </w:r>
    </w:p>
    <w:p w14:paraId="63DB9324" w14:textId="77777777" w:rsidR="00AF05F6" w:rsidRPr="008C3AC3" w:rsidRDefault="00292AE6">
      <w:pPr>
        <w:spacing w:after="0" w:line="259" w:lineRule="auto"/>
        <w:ind w:left="797" w:firstLine="0"/>
        <w:jc w:val="left"/>
      </w:pPr>
      <w:r w:rsidRPr="008C3AC3">
        <w:t xml:space="preserve"> </w:t>
      </w:r>
    </w:p>
    <w:p w14:paraId="79A8C10A" w14:textId="570C1AD1" w:rsidR="00AF05F6" w:rsidRPr="008C3AC3" w:rsidRDefault="00292AE6">
      <w:pPr>
        <w:numPr>
          <w:ilvl w:val="0"/>
          <w:numId w:val="4"/>
        </w:numPr>
        <w:ind w:right="5" w:hanging="283"/>
      </w:pPr>
      <w:r w:rsidRPr="008C3AC3">
        <w:t>Akcionár spoločnosti, ktorý má v majetku hromadnú akciu a/alebo hromadné akcie emitované spoločnosťou, ktoré nahrádzajú viac akcií toho istého druhu s rovnakou menovitou hodnotou, môže</w:t>
      </w:r>
      <w:r w:rsidR="00F016A8">
        <w:t>,</w:t>
      </w:r>
      <w:r w:rsidRPr="008C3AC3">
        <w:t xml:space="preserve"> s uvedením dôvodov, požiadať predstavenstvo spoločnosti o vydanie jednotlivých akcií, ktoré hromadná akcia nahrádza, alebo o vydanie len niektorých akcií/akcie, ktoré hromadná akcia nahrádza a príslušnej hromadnej akcie. Predstavenstvo je povinné v lehote 180 dní odo dňa obdržania žiadosti akcionára, vyzvať akcionára k predloženiu hromadnej akcie a jej výmene za akcie jednotlivé, ktoré hromadná akcia nahrádza.  </w:t>
      </w:r>
    </w:p>
    <w:p w14:paraId="5A028B3A" w14:textId="77777777" w:rsidR="00AF05F6" w:rsidRPr="008C3AC3" w:rsidRDefault="00292AE6">
      <w:pPr>
        <w:spacing w:after="0" w:line="259" w:lineRule="auto"/>
        <w:ind w:left="797" w:firstLine="0"/>
        <w:jc w:val="left"/>
      </w:pPr>
      <w:r w:rsidRPr="008C3AC3">
        <w:t xml:space="preserve"> </w:t>
      </w:r>
    </w:p>
    <w:p w14:paraId="2EA40DCF" w14:textId="77777777" w:rsidR="00AF05F6" w:rsidRPr="008C3AC3" w:rsidRDefault="00292AE6">
      <w:pPr>
        <w:numPr>
          <w:ilvl w:val="0"/>
          <w:numId w:val="4"/>
        </w:numPr>
        <w:ind w:right="5" w:hanging="283"/>
      </w:pPr>
      <w:r w:rsidRPr="008C3AC3">
        <w:t xml:space="preserve">Hromadná akcia, ktorá nahrádza viac akcií toho istého druhu a rovnakej menovitej hodnoty obsahuje nasledovné údaje: </w:t>
      </w:r>
    </w:p>
    <w:p w14:paraId="66B27A97" w14:textId="77777777" w:rsidR="00AF05F6" w:rsidRPr="008C3AC3" w:rsidRDefault="00292AE6">
      <w:pPr>
        <w:spacing w:after="0" w:line="259" w:lineRule="auto"/>
        <w:ind w:left="360" w:firstLine="0"/>
        <w:jc w:val="left"/>
      </w:pPr>
      <w:r w:rsidRPr="008C3AC3">
        <w:t xml:space="preserve"> </w:t>
      </w:r>
    </w:p>
    <w:p w14:paraId="6815DC21" w14:textId="604E2899" w:rsidR="00AF05F6" w:rsidRPr="008C3AC3" w:rsidRDefault="006C0586">
      <w:pPr>
        <w:numPr>
          <w:ilvl w:val="1"/>
          <w:numId w:val="5"/>
        </w:numPr>
        <w:ind w:right="5" w:hanging="283"/>
      </w:pPr>
      <w:r>
        <w:t>o</w:t>
      </w:r>
      <w:r w:rsidR="00292AE6" w:rsidRPr="008C3AC3">
        <w:t>značenie, koľko jednotlivých akcií emitenta hromadná akcia nahrádza</w:t>
      </w:r>
      <w:r w:rsidR="001C2909" w:rsidRPr="008C3AC3">
        <w:t>,</w:t>
      </w:r>
      <w:r w:rsidR="00292AE6" w:rsidRPr="008C3AC3">
        <w:t xml:space="preserve"> </w:t>
      </w:r>
    </w:p>
    <w:p w14:paraId="29AABFB2" w14:textId="1702299C" w:rsidR="00AF05F6" w:rsidRPr="008C3AC3" w:rsidRDefault="001C2909">
      <w:pPr>
        <w:numPr>
          <w:ilvl w:val="1"/>
          <w:numId w:val="5"/>
        </w:numPr>
        <w:ind w:right="5" w:hanging="283"/>
      </w:pPr>
      <w:r w:rsidRPr="008C3AC3">
        <w:t>m</w:t>
      </w:r>
      <w:r w:rsidR="00292AE6" w:rsidRPr="008C3AC3">
        <w:t>enovitú hodnotu akcií, ktoré hromadná akcia nahrádza</w:t>
      </w:r>
      <w:r w:rsidRPr="008C3AC3">
        <w:t>,</w:t>
      </w:r>
      <w:r w:rsidR="00292AE6" w:rsidRPr="008C3AC3">
        <w:t xml:space="preserve"> </w:t>
      </w:r>
    </w:p>
    <w:p w14:paraId="1688E41C" w14:textId="31D7CD13" w:rsidR="00AF05F6" w:rsidRPr="008C3AC3" w:rsidRDefault="001C2909">
      <w:pPr>
        <w:numPr>
          <w:ilvl w:val="1"/>
          <w:numId w:val="5"/>
        </w:numPr>
        <w:ind w:right="5" w:hanging="283"/>
      </w:pPr>
      <w:r w:rsidRPr="008C3AC3">
        <w:t>o</w:t>
      </w:r>
      <w:r w:rsidR="00292AE6" w:rsidRPr="008C3AC3">
        <w:t>značenie majiteľa hromadnej akcie</w:t>
      </w:r>
      <w:r w:rsidRPr="008C3AC3">
        <w:t>,</w:t>
      </w:r>
      <w:r w:rsidR="00292AE6" w:rsidRPr="008C3AC3">
        <w:t xml:space="preserve"> </w:t>
      </w:r>
    </w:p>
    <w:p w14:paraId="1CA3D4D9" w14:textId="6617455D" w:rsidR="00AF05F6" w:rsidRPr="008C3AC3" w:rsidRDefault="001C2909">
      <w:pPr>
        <w:numPr>
          <w:ilvl w:val="1"/>
          <w:numId w:val="5"/>
        </w:numPr>
        <w:ind w:right="5" w:hanging="283"/>
      </w:pPr>
      <w:r w:rsidRPr="008C3AC3">
        <w:t>d</w:t>
      </w:r>
      <w:r w:rsidR="00292AE6" w:rsidRPr="008C3AC3">
        <w:t>átum emisie</w:t>
      </w:r>
      <w:r w:rsidRPr="008C3AC3">
        <w:t>,</w:t>
      </w:r>
      <w:r w:rsidR="00292AE6" w:rsidRPr="008C3AC3">
        <w:t xml:space="preserve"> </w:t>
      </w:r>
    </w:p>
    <w:p w14:paraId="54295808" w14:textId="27889C89" w:rsidR="00AF05F6" w:rsidRPr="008C3AC3" w:rsidRDefault="001C2909">
      <w:pPr>
        <w:numPr>
          <w:ilvl w:val="1"/>
          <w:numId w:val="5"/>
        </w:numPr>
        <w:ind w:right="5" w:hanging="283"/>
      </w:pPr>
      <w:r w:rsidRPr="008C3AC3">
        <w:t>č</w:t>
      </w:r>
      <w:r w:rsidR="00292AE6" w:rsidRPr="008C3AC3">
        <w:t>íselné označenie akcií, číselné označenie hromadnej akcie</w:t>
      </w:r>
      <w:r w:rsidRPr="008C3AC3">
        <w:t>.</w:t>
      </w:r>
      <w:r w:rsidR="00292AE6" w:rsidRPr="008C3AC3">
        <w:t xml:space="preserve"> </w:t>
      </w:r>
    </w:p>
    <w:p w14:paraId="51230485" w14:textId="77777777" w:rsidR="00AF05F6" w:rsidRPr="008C3AC3" w:rsidRDefault="00292AE6">
      <w:pPr>
        <w:spacing w:after="0" w:line="259" w:lineRule="auto"/>
        <w:ind w:left="77" w:firstLine="0"/>
        <w:jc w:val="left"/>
      </w:pPr>
      <w:r w:rsidRPr="008C3AC3">
        <w:t xml:space="preserve"> </w:t>
      </w:r>
    </w:p>
    <w:p w14:paraId="47714572" w14:textId="77777777" w:rsidR="00AF05F6" w:rsidRPr="008C3AC3" w:rsidRDefault="00292AE6">
      <w:pPr>
        <w:numPr>
          <w:ilvl w:val="0"/>
          <w:numId w:val="4"/>
        </w:numPr>
        <w:ind w:right="5" w:hanging="283"/>
      </w:pPr>
      <w:r w:rsidRPr="008C3AC3">
        <w:t xml:space="preserve">Akcionár spoločnosti, ktorý má v majetku jednotlivé akcie emitované spoločnosťou, môže požiadať predstavenstvo o vydanie hromadnej/hromadných akcií, ktoré nahrádzajú viac akcií toho istého druhu s rovnakou menovitou hodnotou. Na postup pre vydanie hromadnej/hromadných akcií podľa tohto odseku sa  použije ustanovenie ods. 7 tohto článku  primerane.  </w:t>
      </w:r>
    </w:p>
    <w:p w14:paraId="5F820C2A" w14:textId="77777777" w:rsidR="00AF05F6" w:rsidRPr="008C3AC3" w:rsidRDefault="00292AE6">
      <w:pPr>
        <w:spacing w:after="0" w:line="259" w:lineRule="auto"/>
        <w:ind w:left="797" w:firstLine="0"/>
        <w:jc w:val="left"/>
      </w:pPr>
      <w:r w:rsidRPr="008C3AC3">
        <w:t xml:space="preserve"> </w:t>
      </w:r>
    </w:p>
    <w:p w14:paraId="1B199ABA" w14:textId="14FEB7F8" w:rsidR="00AF05F6" w:rsidRPr="008C3AC3" w:rsidRDefault="00292AE6">
      <w:pPr>
        <w:numPr>
          <w:ilvl w:val="0"/>
          <w:numId w:val="4"/>
        </w:numPr>
        <w:ind w:right="5" w:hanging="283"/>
      </w:pPr>
      <w:r w:rsidRPr="008C3AC3">
        <w:t>Spojenie akcií sa vykoná výmenou akcií, ktorých sa týka proces spájania akcií, za nové akcie s vyššou menovitou hodnotou. V rozhodnutí valného zhromaždenia sa stanoví najmä trvanie riadnej lehoty</w:t>
      </w:r>
      <w:r w:rsidR="00D451D1">
        <w:t xml:space="preserve"> </w:t>
      </w:r>
      <w:r w:rsidRPr="008C3AC3">
        <w:t xml:space="preserve">určenej na výmenu akcií za akcie s vyššou menovitou hodnotou, ktorá nesmie byť kratšia </w:t>
      </w:r>
      <w:r w:rsidR="005B107C">
        <w:t>ako</w:t>
      </w:r>
      <w:r w:rsidRPr="008C3AC3">
        <w:t xml:space="preserve"> </w:t>
      </w:r>
      <w:r w:rsidR="00F54867" w:rsidRPr="008C3AC3">
        <w:t xml:space="preserve">60 </w:t>
      </w:r>
      <w:r w:rsidRPr="008C3AC3">
        <w:t xml:space="preserve">dní a dlhšia </w:t>
      </w:r>
      <w:r w:rsidR="005B107C">
        <w:t>ako</w:t>
      </w:r>
      <w:r w:rsidRPr="008C3AC3">
        <w:t xml:space="preserve"> 180 dní a trvanie dodatočnej lehoty na výmenu akcií za akcie s vyššou menovitou hodnotou, ktorá začína plynúť momentom uplynutia riadnej lehoty na výmenu akcií za akcie s vyššou menovitou hodnotou a ktorá nesmie byť kratšia </w:t>
      </w:r>
      <w:r w:rsidR="005B107C">
        <w:t>ako</w:t>
      </w:r>
      <w:r w:rsidRPr="008C3AC3">
        <w:t xml:space="preserve"> 15 dní. </w:t>
      </w:r>
    </w:p>
    <w:p w14:paraId="40518186" w14:textId="77777777" w:rsidR="00AF05F6" w:rsidRPr="008C3AC3" w:rsidRDefault="00292AE6">
      <w:pPr>
        <w:spacing w:after="0" w:line="259" w:lineRule="auto"/>
        <w:ind w:left="797" w:firstLine="0"/>
        <w:jc w:val="left"/>
      </w:pPr>
      <w:r w:rsidRPr="008C3AC3">
        <w:t xml:space="preserve"> </w:t>
      </w:r>
    </w:p>
    <w:p w14:paraId="11E2D51D" w14:textId="6FA3F111" w:rsidR="00AF05F6" w:rsidRPr="008C3AC3" w:rsidRDefault="00292AE6">
      <w:pPr>
        <w:numPr>
          <w:ilvl w:val="0"/>
          <w:numId w:val="4"/>
        </w:numPr>
        <w:ind w:right="5" w:hanging="283"/>
      </w:pPr>
      <w:r w:rsidRPr="008C3AC3">
        <w:t xml:space="preserve">Predstavenstvo </w:t>
      </w:r>
      <w:r w:rsidR="00E85A08">
        <w:t>s</w:t>
      </w:r>
      <w:r w:rsidRPr="008C3AC3">
        <w:t>poločnosti vyzve akcionárov spôsobom ustanoveným zákonom a určeným stanovami na zvolanie valného zhromaždenia, aby predložili akcie, ktorých sa týka proces spojenia akcií, na ich výmenu</w:t>
      </w:r>
      <w:r w:rsidR="00E85A08">
        <w:t xml:space="preserve"> </w:t>
      </w:r>
      <w:r w:rsidRPr="008C3AC3">
        <w:t xml:space="preserve">za akcie s menovitou hodnotou, ktorej výška predstavuje súčet menovitých hodnôt akcií, ktorých sa týka proces spojenia akcií (vrátenie akcií). Riadna lehota určená na výmenu akcií za akcie s vyššou menovitou hodnotou nezačne plynúť pred dňom vydania potvrdenia o vykonaní zápisu príslušným súdom, ktorým sa </w:t>
      </w:r>
      <w:r w:rsidR="00966FEC" w:rsidRPr="008C3AC3">
        <w:t xml:space="preserve">v obchodnom registri </w:t>
      </w:r>
      <w:r w:rsidRPr="008C3AC3">
        <w:t xml:space="preserve">vykonal zápis navrhovaných údajov v súvislosti so spojením akcií. Začiatok plynutia riadnej lehoty určí predstavenstvo </w:t>
      </w:r>
      <w:r w:rsidR="00E85A08">
        <w:t>s</w:t>
      </w:r>
      <w:r w:rsidRPr="008C3AC3">
        <w:t xml:space="preserve">poločnosti svojim uznesením a predmetnú výzvu s určením dátumu začatia plynutia riadnej lehoty zverejní a oznámi akcionárom spôsobom ustanoveným zákonom a určeným stanovami na zvolávanie valného zhromaždenia. </w:t>
      </w:r>
    </w:p>
    <w:p w14:paraId="46166E6F" w14:textId="77777777" w:rsidR="00AF05F6" w:rsidRPr="008C3AC3" w:rsidRDefault="00292AE6">
      <w:pPr>
        <w:spacing w:after="0" w:line="259" w:lineRule="auto"/>
        <w:ind w:left="797" w:firstLine="0"/>
        <w:jc w:val="left"/>
      </w:pPr>
      <w:r w:rsidRPr="008C3AC3">
        <w:t xml:space="preserve"> </w:t>
      </w:r>
    </w:p>
    <w:p w14:paraId="65977B4D" w14:textId="2E9EEFB4" w:rsidR="00AF05F6" w:rsidRPr="008C3AC3" w:rsidRDefault="00292AE6">
      <w:pPr>
        <w:numPr>
          <w:ilvl w:val="0"/>
          <w:numId w:val="4"/>
        </w:numPr>
        <w:ind w:right="5" w:hanging="283"/>
      </w:pPr>
      <w:r w:rsidRPr="008C3AC3">
        <w:t xml:space="preserve">Ak akcionár nepredloží v riadnej lehote určenej uznesením valného zhromaždenia akcie na výmenu, predstavenstvo </w:t>
      </w:r>
      <w:r w:rsidR="00E85A08">
        <w:t>s</w:t>
      </w:r>
      <w:r w:rsidRPr="008C3AC3">
        <w:t xml:space="preserve">poločnosti vyzve výlučne dotknutých akcionárov nereagujúcich na výzvu na predloženie akcií na výmenu v riadnej lehote spôsobom ustanoveným zákonom a určeným stanovami </w:t>
      </w:r>
      <w:r w:rsidRPr="008C3AC3">
        <w:lastRenderedPageBreak/>
        <w:t xml:space="preserve">na zvolanie valného zhromaždenia, aby predložili akcie, ktorých sa týka proces spojenia akcií, na výmenu v dodatočnej lehote, ktorej dĺžku určí valné zhromaždenie svojim uznesením. Výzva na predloženie akcií na výmenu v dodatočnej lehote musí obsahovať upozornenie, že márnym uplynutím lehoty budú nepredložené akcie vyhlásené za neplatné. Predmetnú výzvu predstavenstvo oznámi akcionárom spôsobom ustanoveným zákonom a určeným stanovami na zvolávanie valného zhromaždenia. </w:t>
      </w:r>
    </w:p>
    <w:p w14:paraId="7F623726" w14:textId="77777777" w:rsidR="00AF05F6" w:rsidRPr="008C3AC3" w:rsidRDefault="00292AE6">
      <w:pPr>
        <w:spacing w:after="0" w:line="259" w:lineRule="auto"/>
        <w:ind w:left="797" w:firstLine="0"/>
        <w:jc w:val="left"/>
      </w:pPr>
      <w:r w:rsidRPr="008C3AC3">
        <w:t xml:space="preserve"> </w:t>
      </w:r>
    </w:p>
    <w:p w14:paraId="75EAA882" w14:textId="50A8B5CF" w:rsidR="00AF05F6" w:rsidRPr="008C3AC3" w:rsidRDefault="00292AE6">
      <w:pPr>
        <w:numPr>
          <w:ilvl w:val="0"/>
          <w:numId w:val="4"/>
        </w:numPr>
        <w:ind w:right="5" w:hanging="283"/>
      </w:pPr>
      <w:r w:rsidRPr="008C3AC3">
        <w:t xml:space="preserve">Predstavenstvo vyhlási akcie, ktoré neboli napriek výzve v dodatočnej lehote predložené na výmenu za neplatné a vydá za </w:t>
      </w:r>
      <w:proofErr w:type="spellStart"/>
      <w:r w:rsidRPr="008C3AC3">
        <w:t>ne</w:t>
      </w:r>
      <w:proofErr w:type="spellEnd"/>
      <w:r w:rsidRPr="008C3AC3">
        <w:t xml:space="preserve"> nové akcie. Vyhlásenie akcií za neplatné predstavenstvo zverejní a oznámi dotknutým akcionárom nereagujúcim na výzvu na predloženie akcií na výmenu v dodatočnej lehote spôsobom ustanoveným zákonom a určeným stanovami na zvolávanie valného zhromaždenia. Akcie, ktoré akcionár predloží na výmenu počas plynutia riadnej alebo dodatočnej lehoty zanikajú z hľadiska ich platnosti momentom ich predloženia </w:t>
      </w:r>
      <w:r w:rsidR="009F6CA8">
        <w:t>s</w:t>
      </w:r>
      <w:r w:rsidRPr="008C3AC3">
        <w:t xml:space="preserve">poločnosti. </w:t>
      </w:r>
    </w:p>
    <w:p w14:paraId="464F7F3C" w14:textId="77777777" w:rsidR="00AF05F6" w:rsidRPr="008C3AC3" w:rsidRDefault="00292AE6">
      <w:pPr>
        <w:spacing w:after="0" w:line="259" w:lineRule="auto"/>
        <w:ind w:left="797" w:firstLine="0"/>
        <w:jc w:val="left"/>
      </w:pPr>
      <w:r w:rsidRPr="008C3AC3">
        <w:t xml:space="preserve"> </w:t>
      </w:r>
    </w:p>
    <w:p w14:paraId="72D0EBF2" w14:textId="51EFBB76" w:rsidR="00AF05F6" w:rsidRPr="008C3AC3" w:rsidRDefault="00292AE6">
      <w:pPr>
        <w:numPr>
          <w:ilvl w:val="0"/>
          <w:numId w:val="4"/>
        </w:numPr>
        <w:ind w:right="5" w:hanging="283"/>
      </w:pPr>
      <w:r w:rsidRPr="008C3AC3">
        <w:t>Nové akcie vydané namiesto akcií, ktoré boli vyhlásené za neplatné, predstavenstvo na základe zákonného splnomocnenia spravuje a bez zbytočného odkladu predá najmä, nie však výhradne</w:t>
      </w:r>
      <w:r w:rsidR="00FD4494">
        <w:t>,</w:t>
      </w:r>
      <w:r w:rsidRPr="008C3AC3">
        <w:t xml:space="preserve"> vo verejnej dražbe a/alebo prostredníctvom obchodníka s cennými papiermi a/alebo iným vhodným spôsobom. Do doby predaja predmetných akcií je predstavenstvo povinné vykonávať práva a povinnosti viaž</w:t>
      </w:r>
      <w:r w:rsidR="00255F6B" w:rsidRPr="008C3AC3">
        <w:t>u</w:t>
      </w:r>
      <w:r w:rsidRPr="008C3AC3">
        <w:t xml:space="preserve">ce sa s predmetnými akciami s náležitou starostlivosťou. Miesto, dobu a predmet dražby predstavenstvo oznámi dotknutému akcionárovi najmenej 14 dní pred termínom konania dražby spôsobom ustanoveným zákonom a určeným stanovami na zvolávanie valného zhromaždenia. Výťažok z predaja akcií po započítaní nákladov/pohľadávok spoločnosti, ktoré jej vznikli v súvislosti s vyhlásením akcií za neplatné a s ich predajom, spoločnosť bez zbytočného odkladu vyplatí dotknutej osobe, ktorej akcie boli vyhlásené za neplatné alebo výťažok uloží do úschovy podľa osobitného zákona. </w:t>
      </w:r>
    </w:p>
    <w:p w14:paraId="53F8AA3C" w14:textId="77777777" w:rsidR="00AF05F6" w:rsidRPr="008C3AC3" w:rsidRDefault="00292AE6">
      <w:pPr>
        <w:spacing w:after="0" w:line="259" w:lineRule="auto"/>
        <w:ind w:left="797" w:firstLine="0"/>
        <w:jc w:val="left"/>
      </w:pPr>
      <w:r w:rsidRPr="008C3AC3">
        <w:t xml:space="preserve"> </w:t>
      </w:r>
    </w:p>
    <w:p w14:paraId="05A79B70" w14:textId="6459A1DF" w:rsidR="00AF05F6" w:rsidRPr="008C3AC3" w:rsidRDefault="00292AE6">
      <w:pPr>
        <w:numPr>
          <w:ilvl w:val="0"/>
          <w:numId w:val="4"/>
        </w:numPr>
        <w:ind w:right="5" w:hanging="283"/>
      </w:pPr>
      <w:r w:rsidRPr="008C3AC3">
        <w:t>Napriek vyhláseniu akcií za neplatné podľa ods. 13</w:t>
      </w:r>
      <w:r w:rsidR="00E72F6F" w:rsidRPr="008C3AC3">
        <w:t xml:space="preserve"> tohto článku</w:t>
      </w:r>
      <w:r w:rsidRPr="008C3AC3">
        <w:t>, ostáva ich pôvodný majiteľ aj naďalej akcionárom spoločnosti, avšak jeho práva, ktoré sa viažu k predmetným akciám</w:t>
      </w:r>
      <w:r w:rsidR="00FD4494">
        <w:t>,</w:t>
      </w:r>
      <w:r w:rsidRPr="008C3AC3">
        <w:t xml:space="preserve"> sú suspendované. Nové akcie vydané namiesto akcií</w:t>
      </w:r>
      <w:r w:rsidRPr="008C3AC3">
        <w:t xml:space="preserve"> zaniknuvších</w:t>
      </w:r>
      <w:r w:rsidRPr="008C3AC3">
        <w:t xml:space="preserve"> spojením</w:t>
      </w:r>
      <w:r w:rsidR="00657DCA">
        <w:t>,</w:t>
      </w:r>
      <w:r w:rsidRPr="008C3AC3">
        <w:t xml:space="preserve"> sa stávajú majetkom akcionára dňom ich vydania</w:t>
      </w:r>
      <w:r w:rsidR="00657DCA">
        <w:t>,</w:t>
      </w:r>
      <w:r w:rsidRPr="008C3AC3">
        <w:t xml:space="preserve"> a to aj napriek skutočnosti, že si ich akcionár neprevzal aj po márnom uplynutí dodatočnej lehoty podľa ods. 12</w:t>
      </w:r>
      <w:r w:rsidR="00E72F6F" w:rsidRPr="008C3AC3">
        <w:t xml:space="preserve"> tohto článku</w:t>
      </w:r>
      <w:r w:rsidRPr="008C3AC3">
        <w:t>. Akcionár až do momentu predaja, prevodu nových akcií vydaných namiesto akcií</w:t>
      </w:r>
      <w:r w:rsidRPr="008C3AC3">
        <w:t xml:space="preserve"> zaniknuvších</w:t>
      </w:r>
      <w:r w:rsidRPr="008C3AC3">
        <w:t xml:space="preserve"> spojením podľa </w:t>
      </w:r>
      <w:r w:rsidRPr="00C3583B">
        <w:t>ods. 1</w:t>
      </w:r>
      <w:r w:rsidR="00C3583B" w:rsidRPr="00C3583B">
        <w:t>3</w:t>
      </w:r>
      <w:r w:rsidR="00E72F6F" w:rsidRPr="008C3AC3">
        <w:t xml:space="preserve"> tohto článku</w:t>
      </w:r>
      <w:r w:rsidRPr="008C3AC3">
        <w:t>, má právo na ich vydanie</w:t>
      </w:r>
      <w:r w:rsidR="00657DCA">
        <w:t>,</w:t>
      </w:r>
      <w:r w:rsidRPr="008C3AC3">
        <w:t xml:space="preserve"> a to vzhľadom ku skutočnosti, že ostáva ich majiteľom a osobou oprávnenou z práv do akcií inkorporovaných. </w:t>
      </w:r>
    </w:p>
    <w:p w14:paraId="0A02D0C9" w14:textId="77777777" w:rsidR="00AF05F6" w:rsidRPr="008C3AC3" w:rsidRDefault="00292AE6">
      <w:pPr>
        <w:spacing w:after="0" w:line="259" w:lineRule="auto"/>
        <w:ind w:left="77" w:firstLine="0"/>
        <w:jc w:val="left"/>
      </w:pPr>
      <w:r w:rsidRPr="008C3AC3">
        <w:t xml:space="preserve"> </w:t>
      </w:r>
    </w:p>
    <w:p w14:paraId="2910723B" w14:textId="481FF6FC" w:rsidR="00AF05F6" w:rsidRPr="008C3AC3" w:rsidRDefault="00292AE6">
      <w:pPr>
        <w:numPr>
          <w:ilvl w:val="0"/>
          <w:numId w:val="4"/>
        </w:numPr>
        <w:ind w:right="5" w:hanging="283"/>
      </w:pPr>
      <w:r w:rsidRPr="008C3AC3">
        <w:t>Spoločnosť môže emitovať aj iné dlhopisy ako podľa § 160 Obchodného zákonníka. Dlhopisy majú podobu najmä, nie však výlučne</w:t>
      </w:r>
      <w:r w:rsidR="00806ADC">
        <w:t>,</w:t>
      </w:r>
      <w:r w:rsidRPr="008C3AC3">
        <w:t xml:space="preserve"> zaknihovaného cenného papiera vo forme na meno evidovaného v spoločnosti Centrálny depozitár cenných papierov SR, a. s., so sídlom ul. 29. augusta 1/A, Bratislava 814 80, Slovenská republika, IČO: 31 338 976, zapísanej v Obchodnom registri Mestského súdu Bratislava III, oddiel: Sa, vložka č. 493/B (ďalej len Centrálny depozitár) podľa Zákona o cenných papieroch. </w:t>
      </w:r>
    </w:p>
    <w:p w14:paraId="76FB18A6" w14:textId="77777777" w:rsidR="00AF05F6" w:rsidRPr="008C3AC3" w:rsidRDefault="00292AE6">
      <w:pPr>
        <w:spacing w:after="0" w:line="259" w:lineRule="auto"/>
        <w:ind w:left="797" w:firstLine="0"/>
        <w:jc w:val="left"/>
      </w:pPr>
      <w:r w:rsidRPr="008C3AC3">
        <w:t xml:space="preserve"> </w:t>
      </w:r>
    </w:p>
    <w:p w14:paraId="19ED82A1" w14:textId="5549F082" w:rsidR="00AF05F6" w:rsidRPr="008C3AC3" w:rsidRDefault="00292AE6">
      <w:pPr>
        <w:numPr>
          <w:ilvl w:val="0"/>
          <w:numId w:val="4"/>
        </w:numPr>
        <w:ind w:right="5" w:hanging="283"/>
      </w:pPr>
      <w:r w:rsidRPr="008C3AC3">
        <w:t xml:space="preserve">S </w:t>
      </w:r>
      <w:r w:rsidR="00EA66C5">
        <w:t>d</w:t>
      </w:r>
      <w:r w:rsidRPr="008C3AC3">
        <w:t xml:space="preserve">lhopismi nie sú spojené žiadne práva na ich výmenu za akékoľvek iné cenné papiere a ani žiadne predkupné práva (práva na prednostné upísanie) na akékoľvek cenné papiere.  </w:t>
      </w:r>
    </w:p>
    <w:p w14:paraId="47B92ABD" w14:textId="77777777" w:rsidR="00AF05F6" w:rsidRPr="008C3AC3" w:rsidRDefault="00292AE6">
      <w:pPr>
        <w:spacing w:after="0" w:line="259" w:lineRule="auto"/>
        <w:ind w:left="77" w:firstLine="0"/>
        <w:jc w:val="left"/>
      </w:pPr>
      <w:r w:rsidRPr="008C3AC3">
        <w:t xml:space="preserve"> </w:t>
      </w:r>
    </w:p>
    <w:p w14:paraId="25A95CBE" w14:textId="77777777" w:rsidR="00AF05F6" w:rsidRPr="008C3AC3" w:rsidRDefault="00292AE6">
      <w:pPr>
        <w:numPr>
          <w:ilvl w:val="0"/>
          <w:numId w:val="4"/>
        </w:numPr>
        <w:ind w:right="5" w:hanging="283"/>
      </w:pPr>
      <w:r w:rsidRPr="008C3AC3">
        <w:t xml:space="preserve">Majiteľ dlhopisu má v súlade s podmienkami emisie právo na splatenie menovitej hodnoty dlhopisov, vyplatenie výnosu, právo na účasť a na rozhodovanie na schôdzi majiteľov dlhopisov. </w:t>
      </w:r>
    </w:p>
    <w:p w14:paraId="6D57B4D2" w14:textId="77777777" w:rsidR="00AF05F6" w:rsidRPr="008C3AC3" w:rsidRDefault="00292AE6">
      <w:pPr>
        <w:spacing w:after="0" w:line="259" w:lineRule="auto"/>
        <w:ind w:left="77" w:firstLine="0"/>
        <w:jc w:val="left"/>
      </w:pPr>
      <w:r w:rsidRPr="008C3AC3">
        <w:t xml:space="preserve"> </w:t>
      </w:r>
    </w:p>
    <w:p w14:paraId="58C0C749" w14:textId="4BDD055E" w:rsidR="00AF05F6" w:rsidRPr="008C3AC3" w:rsidRDefault="00292AE6">
      <w:pPr>
        <w:numPr>
          <w:ilvl w:val="0"/>
          <w:numId w:val="4"/>
        </w:numPr>
        <w:ind w:right="5" w:hanging="283"/>
      </w:pPr>
      <w:r w:rsidRPr="008C3AC3">
        <w:t>Práva spojené s dlhopismi nie sú obmedzené</w:t>
      </w:r>
      <w:r w:rsidR="00BF1701">
        <w:t>,</w:t>
      </w:r>
      <w:r w:rsidRPr="008C3AC3">
        <w:t xml:space="preserve"> s výnimkou všeobecných obmedzení podľa platných právnych predpisov, najmä podľa príslušných ustanovení zákona č. 7/2005 Z. z. o konkurze a reštrukturalizácii v znení neskorších predpisov (ďalej len Zákon o konkurze) a s výnimkou práv, ktoré sú podmienené súhlasom schôdze majiteľov dlhopisov v súlade s emisnými podmienkami a zákonom o dlhopisoch. </w:t>
      </w:r>
    </w:p>
    <w:p w14:paraId="76AA240B" w14:textId="77777777" w:rsidR="00AF05F6" w:rsidRPr="008C3AC3" w:rsidRDefault="00292AE6">
      <w:pPr>
        <w:spacing w:after="0" w:line="259" w:lineRule="auto"/>
        <w:ind w:left="797" w:firstLine="0"/>
        <w:jc w:val="left"/>
      </w:pPr>
      <w:r w:rsidRPr="008C3AC3">
        <w:lastRenderedPageBreak/>
        <w:t xml:space="preserve"> </w:t>
      </w:r>
    </w:p>
    <w:p w14:paraId="7835A2BE" w14:textId="77777777" w:rsidR="00AF05F6" w:rsidRPr="008C3AC3" w:rsidRDefault="00292AE6">
      <w:pPr>
        <w:numPr>
          <w:ilvl w:val="0"/>
          <w:numId w:val="4"/>
        </w:numPr>
        <w:ind w:right="5" w:hanging="283"/>
      </w:pPr>
      <w:r w:rsidRPr="008C3AC3">
        <w:t xml:space="preserve">S dlhopismi sa neviažu žiadne ďalšie výhody alebo práva. </w:t>
      </w:r>
    </w:p>
    <w:p w14:paraId="3CB150D4" w14:textId="77777777" w:rsidR="00AF05F6" w:rsidRPr="008C3AC3" w:rsidRDefault="00292AE6">
      <w:pPr>
        <w:spacing w:after="0" w:line="259" w:lineRule="auto"/>
        <w:ind w:left="77" w:firstLine="0"/>
        <w:jc w:val="left"/>
      </w:pPr>
      <w:r w:rsidRPr="008C3AC3">
        <w:t xml:space="preserve"> </w:t>
      </w:r>
    </w:p>
    <w:p w14:paraId="7976ADF4" w14:textId="77777777" w:rsidR="00AF05F6" w:rsidRPr="008C3AC3" w:rsidRDefault="00292AE6">
      <w:pPr>
        <w:spacing w:line="249" w:lineRule="auto"/>
        <w:ind w:left="83" w:right="3" w:hanging="10"/>
        <w:jc w:val="center"/>
      </w:pPr>
      <w:r w:rsidRPr="008C3AC3">
        <w:t xml:space="preserve">Čl. V </w:t>
      </w:r>
    </w:p>
    <w:p w14:paraId="58FC5AC8" w14:textId="77777777" w:rsidR="00AF05F6" w:rsidRPr="008C3AC3" w:rsidRDefault="00292AE6">
      <w:pPr>
        <w:spacing w:line="249" w:lineRule="auto"/>
        <w:ind w:left="83" w:right="1" w:hanging="10"/>
        <w:jc w:val="center"/>
      </w:pPr>
      <w:r w:rsidRPr="008C3AC3">
        <w:t xml:space="preserve">PREVOD AKCIÍ </w:t>
      </w:r>
    </w:p>
    <w:p w14:paraId="64338F48" w14:textId="77777777" w:rsidR="00AF05F6" w:rsidRPr="008C3AC3" w:rsidRDefault="00292AE6">
      <w:pPr>
        <w:spacing w:after="0" w:line="259" w:lineRule="auto"/>
        <w:ind w:left="437" w:firstLine="0"/>
        <w:jc w:val="left"/>
      </w:pPr>
      <w:r w:rsidRPr="008C3AC3">
        <w:t xml:space="preserve"> </w:t>
      </w:r>
    </w:p>
    <w:p w14:paraId="290CBB30" w14:textId="77777777" w:rsidR="00AF05F6" w:rsidRPr="008C3AC3" w:rsidRDefault="00292AE6">
      <w:pPr>
        <w:numPr>
          <w:ilvl w:val="0"/>
          <w:numId w:val="6"/>
        </w:numPr>
        <w:ind w:right="5" w:hanging="283"/>
      </w:pPr>
      <w:r w:rsidRPr="008C3AC3">
        <w:t xml:space="preserve">Spoločnosť je súkromnou akciovou spoločnosťou, ktorá nevydala žiadne akcie na základe verejnej výzvy na upisovanie akcií, a ktorej akcie nebudú prijaté burzou na obchodovanie na trhu cenných papierov. </w:t>
      </w:r>
    </w:p>
    <w:p w14:paraId="6875E7D8" w14:textId="77777777" w:rsidR="00AF05F6" w:rsidRPr="008C3AC3" w:rsidRDefault="00292AE6">
      <w:pPr>
        <w:spacing w:after="0" w:line="259" w:lineRule="auto"/>
        <w:ind w:left="257" w:firstLine="0"/>
        <w:jc w:val="left"/>
      </w:pPr>
      <w:r w:rsidRPr="008C3AC3">
        <w:t xml:space="preserve"> </w:t>
      </w:r>
    </w:p>
    <w:p w14:paraId="0E4C2748" w14:textId="77777777" w:rsidR="00AF05F6" w:rsidRPr="008C3AC3" w:rsidRDefault="00292AE6">
      <w:pPr>
        <w:numPr>
          <w:ilvl w:val="0"/>
          <w:numId w:val="6"/>
        </w:numPr>
        <w:ind w:right="5" w:hanging="283"/>
      </w:pPr>
      <w:r w:rsidRPr="008C3AC3">
        <w:t xml:space="preserve">Prevod akcií spoločnosti sa uskutočňuje rubopisom a odovzdaním akcie. Rubopis musí obsahovať obchodné meno alebo názov, sídlo a identifikačné číslo právnickej osoby, ak je pridelené, ktorá je nadobúdateľom akcie, podpis akcionára, ktorý akciu na meno prevádza, a deň prevodu akcie na meno.  </w:t>
      </w:r>
    </w:p>
    <w:p w14:paraId="1A8BB885" w14:textId="77777777" w:rsidR="00AF05F6" w:rsidRPr="008C3AC3" w:rsidRDefault="00292AE6">
      <w:pPr>
        <w:spacing w:after="0" w:line="259" w:lineRule="auto"/>
        <w:ind w:left="257" w:firstLine="0"/>
        <w:jc w:val="left"/>
      </w:pPr>
      <w:r w:rsidRPr="008C3AC3">
        <w:t xml:space="preserve"> </w:t>
      </w:r>
    </w:p>
    <w:p w14:paraId="7D32851A" w14:textId="77777777" w:rsidR="00AF05F6" w:rsidRPr="008C3AC3" w:rsidRDefault="00292AE6">
      <w:pPr>
        <w:numPr>
          <w:ilvl w:val="0"/>
          <w:numId w:val="6"/>
        </w:numPr>
        <w:ind w:right="5" w:hanging="283"/>
      </w:pPr>
      <w:r w:rsidRPr="008C3AC3">
        <w:t xml:space="preserve">Na účinnosť prevodu akcie na meno voči spoločnosti sa vyžaduje zápis zmeny osoby akcionára v zozname akcionárov vedenom podľa osobitných predpisov. Spoločnosť je povinná zabezpečiť vykonanie zmeny zápisu v zozname akcionárov bezodkladne po tom, čo jej bude zmena v osobe akcionára preukázaná. Spoločnosť zodpovedá za škodu, ktorá vznikne akcionárovi, ktorý akciu na meno prevádza, a nadobúdateľovi akcie porušením tejto povinnosti. </w:t>
      </w:r>
    </w:p>
    <w:p w14:paraId="16293EE5" w14:textId="77777777" w:rsidR="00AF05F6" w:rsidRPr="008C3AC3" w:rsidRDefault="00292AE6">
      <w:pPr>
        <w:spacing w:after="0" w:line="259" w:lineRule="auto"/>
        <w:ind w:left="77" w:firstLine="0"/>
        <w:jc w:val="left"/>
      </w:pPr>
      <w:r w:rsidRPr="008C3AC3">
        <w:t xml:space="preserve"> </w:t>
      </w:r>
    </w:p>
    <w:p w14:paraId="475E81D3" w14:textId="77777777" w:rsidR="00AF05F6" w:rsidRPr="008C3AC3" w:rsidRDefault="00292AE6">
      <w:pPr>
        <w:numPr>
          <w:ilvl w:val="0"/>
          <w:numId w:val="6"/>
        </w:numPr>
        <w:ind w:right="5" w:hanging="283"/>
      </w:pPr>
      <w:r w:rsidRPr="008C3AC3">
        <w:t xml:space="preserve">Vlastníctvo akcií spoločnosti možno nadobudnúť prevodom alebo prechodom. </w:t>
      </w:r>
    </w:p>
    <w:p w14:paraId="0FA7630F" w14:textId="77777777" w:rsidR="00AF05F6" w:rsidRPr="008C3AC3" w:rsidRDefault="00292AE6">
      <w:pPr>
        <w:spacing w:after="0" w:line="259" w:lineRule="auto"/>
        <w:ind w:left="77" w:firstLine="0"/>
        <w:jc w:val="left"/>
      </w:pPr>
      <w:r w:rsidRPr="008C3AC3">
        <w:t xml:space="preserve"> </w:t>
      </w:r>
    </w:p>
    <w:p w14:paraId="238FDD0A" w14:textId="00B3BA6B" w:rsidR="00AF05F6" w:rsidRPr="008C3AC3" w:rsidRDefault="00292AE6">
      <w:pPr>
        <w:numPr>
          <w:ilvl w:val="0"/>
          <w:numId w:val="6"/>
        </w:numPr>
        <w:ind w:right="5" w:hanging="283"/>
      </w:pPr>
      <w:r w:rsidRPr="008C3AC3">
        <w:t>Majetkovú účasť v právnickej osobe, ktorá je vlastníkom verejného vodovodu alebo verejnej kanalizácie, možno previesť len na subjekt verejného práva podľa zákona č. 442/2002  Z. z. o verejných vodovodoch a verejných kanalizáciách. K majetkovej účasti, ako sú obchodné podiely a</w:t>
      </w:r>
      <w:r w:rsidR="002930BA">
        <w:t> </w:t>
      </w:r>
      <w:r w:rsidRPr="008C3AC3">
        <w:t>akcie</w:t>
      </w:r>
      <w:r w:rsidR="002930BA">
        <w:t>,</w:t>
      </w:r>
      <w:r w:rsidRPr="008C3AC3">
        <w:t xml:space="preserve"> sa nesmie zriadiť právo inej osoby ako je subjekt verejného práva. Subjektom verejného práva je v zmysle zákona č. 442/2002 Z. z. o verejných vodovodoch a verejných kanalizáciách v platnom znení: </w:t>
      </w:r>
    </w:p>
    <w:p w14:paraId="611F9103" w14:textId="77777777" w:rsidR="00AF05F6" w:rsidRPr="008C3AC3" w:rsidRDefault="00292AE6">
      <w:pPr>
        <w:numPr>
          <w:ilvl w:val="1"/>
          <w:numId w:val="6"/>
        </w:numPr>
        <w:ind w:right="5" w:hanging="283"/>
      </w:pPr>
      <w:r w:rsidRPr="008C3AC3">
        <w:t xml:space="preserve">obec, </w:t>
      </w:r>
    </w:p>
    <w:p w14:paraId="130B0BC4" w14:textId="77777777" w:rsidR="00AF05F6" w:rsidRPr="008C3AC3" w:rsidRDefault="00292AE6">
      <w:pPr>
        <w:numPr>
          <w:ilvl w:val="1"/>
          <w:numId w:val="6"/>
        </w:numPr>
        <w:ind w:right="5" w:hanging="283"/>
      </w:pPr>
      <w:r w:rsidRPr="008C3AC3">
        <w:t xml:space="preserve">právnická osoba zriadená podľa osobitného predpisu (Zákon č. 92/1991 Zb. o podmienkach prevodu majetku štátu na iné osoby v znení neskorších predpisov), na ktorej podnikaní sa majetkovou účasťou podieľajú len obce alebo združenia obcí, </w:t>
      </w:r>
    </w:p>
    <w:p w14:paraId="29CF125B" w14:textId="77777777" w:rsidR="00AF05F6" w:rsidRPr="008C3AC3" w:rsidRDefault="00292AE6">
      <w:pPr>
        <w:numPr>
          <w:ilvl w:val="1"/>
          <w:numId w:val="6"/>
        </w:numPr>
        <w:ind w:right="5" w:hanging="283"/>
      </w:pPr>
      <w:r w:rsidRPr="008C3AC3">
        <w:t xml:space="preserve">združenie (podľa § 20f až 21 Občianskeho zákonníka, § 20b až 20f zákona Slovenskej národnej rady č. 369/1990 Zb. o obecnom zriadení v znení neskorších predpisov) právnických osôb uvedených v písmenách a) a b). </w:t>
      </w:r>
    </w:p>
    <w:p w14:paraId="07FFF0B9" w14:textId="77777777" w:rsidR="00AF05F6" w:rsidRPr="008C3AC3" w:rsidRDefault="00292AE6">
      <w:pPr>
        <w:spacing w:after="0" w:line="259" w:lineRule="auto"/>
        <w:ind w:left="360" w:firstLine="0"/>
        <w:jc w:val="left"/>
      </w:pPr>
      <w:r w:rsidRPr="008C3AC3">
        <w:t xml:space="preserve"> </w:t>
      </w:r>
    </w:p>
    <w:p w14:paraId="00C29D83" w14:textId="23E84E46" w:rsidR="00AF05F6" w:rsidRPr="008C3AC3" w:rsidRDefault="00292AE6">
      <w:pPr>
        <w:numPr>
          <w:ilvl w:val="0"/>
          <w:numId w:val="6"/>
        </w:numPr>
        <w:ind w:right="5" w:hanging="283"/>
      </w:pPr>
      <w:r w:rsidRPr="008C3AC3">
        <w:t xml:space="preserve">Okrem zákonného obmedzenia majiteľstva akcií uvedenom v ods. 5 </w:t>
      </w:r>
      <w:r w:rsidR="00AA55E0" w:rsidRPr="008C3AC3">
        <w:t>tohto článku</w:t>
      </w:r>
      <w:r w:rsidRPr="008C3AC3">
        <w:t xml:space="preserve">, je prevoditeľnosť akcií na meno emitovaných spoločnosťou obmedzená aj týmito stanovami, a to tak, že akcie na meno emitované spoločnosťou môžu byť prevedené iba so súhlasom spoločnosti.  </w:t>
      </w:r>
    </w:p>
    <w:p w14:paraId="452155D3" w14:textId="77777777" w:rsidR="00AF05F6" w:rsidRPr="008C3AC3" w:rsidRDefault="00292AE6">
      <w:pPr>
        <w:spacing w:after="0" w:line="259" w:lineRule="auto"/>
        <w:ind w:left="360" w:firstLine="0"/>
        <w:jc w:val="left"/>
      </w:pPr>
      <w:r w:rsidRPr="008C3AC3">
        <w:t xml:space="preserve"> </w:t>
      </w:r>
    </w:p>
    <w:p w14:paraId="2AE65214" w14:textId="77777777" w:rsidR="00AF05F6" w:rsidRPr="008C3AC3" w:rsidRDefault="00292AE6">
      <w:pPr>
        <w:numPr>
          <w:ilvl w:val="0"/>
          <w:numId w:val="6"/>
        </w:numPr>
        <w:ind w:right="5" w:hanging="283"/>
      </w:pPr>
      <w:r w:rsidRPr="008C3AC3">
        <w:t xml:space="preserve">Súhlas spoločnosti sa nevyžaduje na: </w:t>
      </w:r>
    </w:p>
    <w:p w14:paraId="60E780B6" w14:textId="77777777" w:rsidR="00AF05F6" w:rsidRPr="008C3AC3" w:rsidRDefault="00292AE6">
      <w:pPr>
        <w:numPr>
          <w:ilvl w:val="1"/>
          <w:numId w:val="6"/>
        </w:numPr>
        <w:ind w:right="5" w:hanging="283"/>
      </w:pPr>
      <w:r w:rsidRPr="008C3AC3">
        <w:t xml:space="preserve">nadobúdanie vlastných akcií spoločnosťou alebo osobou konajúcou vo vlastnom mene a na účet spoločnosti, </w:t>
      </w:r>
    </w:p>
    <w:p w14:paraId="0A067F94" w14:textId="36E772C0" w:rsidR="004057BB" w:rsidRPr="008C3AC3" w:rsidRDefault="004057BB" w:rsidP="004057BB">
      <w:pPr>
        <w:numPr>
          <w:ilvl w:val="1"/>
          <w:numId w:val="6"/>
        </w:numPr>
        <w:ind w:right="5" w:hanging="283"/>
      </w:pPr>
      <w:r w:rsidRPr="008C3AC3">
        <w:t>prevod akcií medzi akcionármi spoločnosti,</w:t>
      </w:r>
      <w:r w:rsidR="001A1DEF" w:rsidRPr="008C3AC3">
        <w:t xml:space="preserve"> ak </w:t>
      </w:r>
      <w:r w:rsidR="00DF7399">
        <w:t xml:space="preserve">menovitá hodnota </w:t>
      </w:r>
      <w:r w:rsidR="001A1DEF" w:rsidRPr="008C3AC3">
        <w:t>akcií</w:t>
      </w:r>
      <w:r w:rsidR="003C4E2E" w:rsidRPr="008C3AC3">
        <w:t>, ktoré</w:t>
      </w:r>
      <w:r w:rsidR="00DC3856" w:rsidRPr="008C3AC3">
        <w:t xml:space="preserve"> prevádza akcionár, </w:t>
      </w:r>
      <w:r w:rsidR="00FA53AA" w:rsidRPr="008C3AC3">
        <w:t xml:space="preserve">v priebehu </w:t>
      </w:r>
      <w:r w:rsidR="008259A9" w:rsidRPr="008C3AC3">
        <w:t xml:space="preserve">jedného </w:t>
      </w:r>
      <w:r w:rsidR="00FA53AA" w:rsidRPr="008C3AC3">
        <w:t>kalendárneho roka nepresiahne</w:t>
      </w:r>
      <w:r w:rsidR="00D60078" w:rsidRPr="00D60078">
        <w:t xml:space="preserve"> </w:t>
      </w:r>
      <w:r w:rsidR="00DF7399">
        <w:t>0,0</w:t>
      </w:r>
      <w:r w:rsidR="00D60078" w:rsidRPr="008C3AC3">
        <w:t>5 % základného imania spoločnosti</w:t>
      </w:r>
      <w:r w:rsidR="00291DD7" w:rsidRPr="008C3AC3">
        <w:t>.</w:t>
      </w:r>
    </w:p>
    <w:p w14:paraId="053D9203" w14:textId="77777777" w:rsidR="00AF05F6" w:rsidRPr="008C3AC3" w:rsidRDefault="00292AE6">
      <w:pPr>
        <w:spacing w:after="0" w:line="259" w:lineRule="auto"/>
        <w:ind w:left="1363" w:firstLine="0"/>
        <w:jc w:val="left"/>
      </w:pPr>
      <w:r w:rsidRPr="008C3AC3">
        <w:t xml:space="preserve"> </w:t>
      </w:r>
    </w:p>
    <w:p w14:paraId="261742C6" w14:textId="44A195A5" w:rsidR="00AF05F6" w:rsidRPr="008C3AC3" w:rsidRDefault="00292AE6">
      <w:pPr>
        <w:numPr>
          <w:ilvl w:val="0"/>
          <w:numId w:val="6"/>
        </w:numPr>
        <w:ind w:right="5" w:hanging="283"/>
      </w:pPr>
      <w:r w:rsidRPr="008C3AC3">
        <w:t xml:space="preserve">O udelení súhlasu spoločnosti na prevod akcií rozhoduje dozorná rada na návrh predstavenstva. </w:t>
      </w:r>
      <w:r w:rsidR="00197D35" w:rsidRPr="008C3AC3">
        <w:t xml:space="preserve">Dozorná rada však nie je </w:t>
      </w:r>
      <w:r w:rsidR="002E2B97" w:rsidRPr="008C3AC3">
        <w:t>návrhom predstavenstva viazaná</w:t>
      </w:r>
      <w:r w:rsidR="005569B6">
        <w:t>.</w:t>
      </w:r>
    </w:p>
    <w:p w14:paraId="65697CEB" w14:textId="77777777" w:rsidR="00AF05F6" w:rsidRPr="008C3AC3" w:rsidRDefault="00292AE6">
      <w:pPr>
        <w:spacing w:after="0" w:line="259" w:lineRule="auto"/>
        <w:ind w:left="360" w:firstLine="0"/>
        <w:jc w:val="left"/>
      </w:pPr>
      <w:r w:rsidRPr="008C3AC3">
        <w:t xml:space="preserve"> </w:t>
      </w:r>
    </w:p>
    <w:p w14:paraId="1AEA3F28" w14:textId="3B7B6974" w:rsidR="00AF05F6" w:rsidRPr="008C3AC3" w:rsidRDefault="00292AE6">
      <w:pPr>
        <w:numPr>
          <w:ilvl w:val="0"/>
          <w:numId w:val="6"/>
        </w:numPr>
        <w:ind w:right="5" w:hanging="283"/>
      </w:pPr>
      <w:r w:rsidRPr="008C3AC3">
        <w:t xml:space="preserve">Dôvodom na odmietnutie udelenia súhlasu spoločnosti na prevod akcií je </w:t>
      </w:r>
      <w:r w:rsidR="00BC79C9" w:rsidRPr="008C3AC3">
        <w:t>výlučne neumožnenie vykonať predkupné právo akcionárom spoločnosti.</w:t>
      </w:r>
      <w:r w:rsidRPr="008C3AC3">
        <w:t xml:space="preserve"> </w:t>
      </w:r>
    </w:p>
    <w:p w14:paraId="4B19BABE" w14:textId="131ECBD8" w:rsidR="00AF05F6" w:rsidRPr="008C3AC3" w:rsidRDefault="00AF05F6" w:rsidP="00741F98">
      <w:pPr>
        <w:spacing w:after="0" w:line="259" w:lineRule="auto"/>
        <w:ind w:left="360" w:firstLine="0"/>
        <w:jc w:val="left"/>
      </w:pPr>
    </w:p>
    <w:p w14:paraId="4946D307" w14:textId="221EB124" w:rsidR="00AF05F6" w:rsidRPr="008C3AC3" w:rsidRDefault="00292AE6">
      <w:pPr>
        <w:spacing w:after="0" w:line="259" w:lineRule="auto"/>
        <w:ind w:left="77" w:firstLine="0"/>
        <w:jc w:val="left"/>
      </w:pPr>
      <w:r w:rsidRPr="008C3AC3">
        <w:lastRenderedPageBreak/>
        <w:t xml:space="preserve"> </w:t>
      </w:r>
    </w:p>
    <w:p w14:paraId="3D1A91E1" w14:textId="12376C69" w:rsidR="00AF05F6" w:rsidRPr="008C3AC3" w:rsidRDefault="00292AE6">
      <w:pPr>
        <w:numPr>
          <w:ilvl w:val="0"/>
          <w:numId w:val="6"/>
        </w:numPr>
        <w:ind w:right="5" w:hanging="283"/>
      </w:pPr>
      <w:r w:rsidRPr="008C3AC3">
        <w:t>Akcionár, ktorý má zámer previesť akcie na iného akcionára,  alebo na inú osobu než akcionára spoločnosti</w:t>
      </w:r>
      <w:r w:rsidR="00D87B34" w:rsidRPr="008C3AC3">
        <w:t>,</w:t>
      </w:r>
      <w:r w:rsidRPr="008C3AC3">
        <w:t xml:space="preserve"> je povinný podať písomnú žiadosť o udelenie predchádzajúceho súhlasu spoločnosti na prevod akcií (ďalej len </w:t>
      </w:r>
      <w:r w:rsidR="008C3AC3">
        <w:t>„</w:t>
      </w:r>
      <w:r w:rsidRPr="008C3AC3">
        <w:t>žiadosť</w:t>
      </w:r>
      <w:r w:rsidR="008C3AC3">
        <w:t>“</w:t>
      </w:r>
      <w:r w:rsidRPr="008C3AC3">
        <w:t>). Žiadosť</w:t>
      </w:r>
      <w:r w:rsidR="008C3AC3">
        <w:t xml:space="preserve"> </w:t>
      </w:r>
      <w:r w:rsidRPr="008C3AC3">
        <w:t xml:space="preserve">sa doručuje predstavenstvu spoločnosti a musí obsahovať: </w:t>
      </w:r>
    </w:p>
    <w:p w14:paraId="3F5B3284" w14:textId="77777777" w:rsidR="00AF05F6" w:rsidRPr="008C3AC3" w:rsidRDefault="00292AE6">
      <w:pPr>
        <w:spacing w:after="0" w:line="259" w:lineRule="auto"/>
        <w:ind w:left="360" w:firstLine="0"/>
        <w:jc w:val="left"/>
      </w:pPr>
      <w:r w:rsidRPr="008C3AC3">
        <w:t xml:space="preserve"> </w:t>
      </w:r>
    </w:p>
    <w:p w14:paraId="28ADBA43" w14:textId="77777777" w:rsidR="00AF05F6" w:rsidRPr="008C3AC3" w:rsidRDefault="00292AE6">
      <w:pPr>
        <w:numPr>
          <w:ilvl w:val="1"/>
          <w:numId w:val="6"/>
        </w:numPr>
        <w:ind w:right="5" w:hanging="283"/>
      </w:pPr>
      <w:r w:rsidRPr="008C3AC3">
        <w:t xml:space="preserve">údaje o akcionárovi a akciách, ktorých sa žiadosť týka, a to najmä: </w:t>
      </w:r>
    </w:p>
    <w:p w14:paraId="2BCF5AAF" w14:textId="4DA0AA6A" w:rsidR="00AF05F6" w:rsidRPr="008C3AC3" w:rsidRDefault="00292AE6">
      <w:pPr>
        <w:numPr>
          <w:ilvl w:val="2"/>
          <w:numId w:val="7"/>
        </w:numPr>
        <w:ind w:right="5" w:hanging="286"/>
      </w:pPr>
      <w:r w:rsidRPr="008C3AC3">
        <w:t>ak je akcionárom právnická osoba, jej obchodné meno</w:t>
      </w:r>
      <w:r w:rsidR="00F15609">
        <w:t>/</w:t>
      </w:r>
      <w:r w:rsidRPr="008C3AC3">
        <w:t xml:space="preserve">názov, IČO, sídlo, meno, priezvisko  a rodné číslo štatutárneho orgánu alebo člena štatutárneho orgánu, ktorým akcionár –     právnická osoba koná, </w:t>
      </w:r>
    </w:p>
    <w:p w14:paraId="4CD6A3D8" w14:textId="77777777" w:rsidR="00AF05F6" w:rsidRPr="008C3AC3" w:rsidRDefault="00292AE6">
      <w:pPr>
        <w:numPr>
          <w:ilvl w:val="2"/>
          <w:numId w:val="7"/>
        </w:numPr>
        <w:ind w:right="5" w:hanging="286"/>
      </w:pPr>
      <w:r w:rsidRPr="008C3AC3">
        <w:t xml:space="preserve">počet akcií, ich menovitú hodnotu a čísla akcií, ak sú pridelené, </w:t>
      </w:r>
    </w:p>
    <w:p w14:paraId="61587F1E" w14:textId="77777777" w:rsidR="00AF05F6" w:rsidRPr="008C3AC3" w:rsidRDefault="00292AE6">
      <w:pPr>
        <w:numPr>
          <w:ilvl w:val="2"/>
          <w:numId w:val="7"/>
        </w:numPr>
        <w:ind w:right="5" w:hanging="286"/>
      </w:pPr>
      <w:r w:rsidRPr="008C3AC3">
        <w:t xml:space="preserve">adresu na doručenie rozhodnutia spoločnosti, </w:t>
      </w:r>
    </w:p>
    <w:p w14:paraId="1B118016" w14:textId="429C2FD2" w:rsidR="00AF05F6" w:rsidRPr="008C3AC3" w:rsidRDefault="00292AE6">
      <w:pPr>
        <w:numPr>
          <w:ilvl w:val="1"/>
          <w:numId w:val="6"/>
        </w:numPr>
        <w:ind w:right="5" w:hanging="283"/>
      </w:pPr>
      <w:r w:rsidRPr="008C3AC3">
        <w:t xml:space="preserve">podmienky predaja akcií akcionárovi alebo tretej osobe musia byť rovnaké, ako boli uvedené  v ponuke na predaj ostatným akcionárom spoločnosti, </w:t>
      </w:r>
    </w:p>
    <w:p w14:paraId="096B8BD6" w14:textId="77777777" w:rsidR="00AF05F6" w:rsidRPr="008C3AC3" w:rsidRDefault="00292AE6">
      <w:pPr>
        <w:numPr>
          <w:ilvl w:val="1"/>
          <w:numId w:val="6"/>
        </w:numPr>
        <w:ind w:right="5" w:hanging="283"/>
      </w:pPr>
      <w:r w:rsidRPr="008C3AC3">
        <w:t xml:space="preserve">dátum podania žiadosti a úradne overený podpis žiadateľa. </w:t>
      </w:r>
    </w:p>
    <w:p w14:paraId="7DE03AEC" w14:textId="77777777" w:rsidR="00AF05F6" w:rsidRPr="008C3AC3" w:rsidRDefault="00292AE6">
      <w:pPr>
        <w:spacing w:after="0" w:line="259" w:lineRule="auto"/>
        <w:ind w:left="617" w:firstLine="0"/>
        <w:jc w:val="left"/>
      </w:pPr>
      <w:r w:rsidRPr="008C3AC3">
        <w:t xml:space="preserve"> </w:t>
      </w:r>
    </w:p>
    <w:p w14:paraId="1E417A0E" w14:textId="36F1682E" w:rsidR="00AF05F6" w:rsidRPr="008C3AC3" w:rsidRDefault="00292AE6">
      <w:pPr>
        <w:ind w:left="360" w:right="5" w:firstLine="0"/>
      </w:pPr>
      <w:r w:rsidRPr="008C3AC3">
        <w:t xml:space="preserve">Žiadosť musí byť doložená písomným dokladom o tom, že akcie, ktorých sa žiadosť týka, boli aspoň </w:t>
      </w:r>
      <w:r w:rsidR="00A32560">
        <w:t>9</w:t>
      </w:r>
      <w:r w:rsidR="00A32560" w:rsidRPr="008C3AC3">
        <w:t xml:space="preserve">0 </w:t>
      </w:r>
      <w:r w:rsidRPr="008C3AC3">
        <w:t>dní pred podaním žiadosti ponúknuté na predaj akcionárom spoločnosti</w:t>
      </w:r>
      <w:r w:rsidR="007C5C21">
        <w:t>,</w:t>
      </w:r>
      <w:r w:rsidRPr="008C3AC3">
        <w:t xml:space="preserve"> a to takým spôsobom, aby bola ponuka dostupná všetkým akcionárom spoločnosti. </w:t>
      </w:r>
      <w:r w:rsidR="007B5374" w:rsidRPr="008C3AC3">
        <w:t>Ponuka</w:t>
      </w:r>
      <w:r w:rsidR="007624DB" w:rsidRPr="008C3AC3">
        <w:t xml:space="preserve"> </w:t>
      </w:r>
      <w:r w:rsidR="00863715" w:rsidRPr="008C3AC3">
        <w:t>sa považuje za dostupnú všetkým akcionárom</w:t>
      </w:r>
      <w:r w:rsidR="00FC4DAB" w:rsidRPr="008C3AC3">
        <w:t xml:space="preserve"> spoločnosti, ak bola zverejnená na webovom sídle akcionára</w:t>
      </w:r>
      <w:r w:rsidR="00BB0AE2" w:rsidRPr="008C3AC3">
        <w:t xml:space="preserve"> a zároveň akcionár oznámil </w:t>
      </w:r>
      <w:r w:rsidR="00893BDD">
        <w:t xml:space="preserve">spoločnosti </w:t>
      </w:r>
      <w:r w:rsidR="00BB0AE2" w:rsidRPr="008C3AC3">
        <w:t>zverejnenie ponuky</w:t>
      </w:r>
      <w:r w:rsidR="00AF6100" w:rsidRPr="008C3AC3">
        <w:t>.</w:t>
      </w:r>
      <w:r w:rsidR="00BE3C40">
        <w:t xml:space="preserve"> Spoločnosť je povinná bezodkladne zverejniť </w:t>
      </w:r>
      <w:r w:rsidR="00893BDD">
        <w:t xml:space="preserve">na svojom webovom sídle </w:t>
      </w:r>
      <w:r w:rsidR="00BE3C40">
        <w:t>informáciu o</w:t>
      </w:r>
      <w:r w:rsidR="00893BDD">
        <w:t> </w:t>
      </w:r>
      <w:r w:rsidR="00BE3C40">
        <w:t>oznámení</w:t>
      </w:r>
      <w:r w:rsidR="00893BDD">
        <w:t xml:space="preserve"> ponuky akcionára podľa predchádzajúcej vety.</w:t>
      </w:r>
    </w:p>
    <w:p w14:paraId="50F42A8D" w14:textId="77777777" w:rsidR="00AF05F6" w:rsidRPr="008C3AC3" w:rsidRDefault="00292AE6">
      <w:pPr>
        <w:spacing w:after="0" w:line="259" w:lineRule="auto"/>
        <w:ind w:left="360" w:firstLine="0"/>
        <w:jc w:val="left"/>
      </w:pPr>
      <w:r w:rsidRPr="008C3AC3">
        <w:t xml:space="preserve"> </w:t>
      </w:r>
    </w:p>
    <w:p w14:paraId="4211374B" w14:textId="688A0A5D" w:rsidR="00AF05F6" w:rsidRPr="008C3AC3" w:rsidRDefault="00292AE6">
      <w:pPr>
        <w:ind w:left="360" w:right="5" w:firstLine="0"/>
      </w:pPr>
      <w:r w:rsidRPr="008C3AC3">
        <w:t xml:space="preserve">Žiadosť sa nevyžaduje v prípadoch uvedených </w:t>
      </w:r>
      <w:r w:rsidR="00540187" w:rsidRPr="008C3AC3">
        <w:t xml:space="preserve"> v </w:t>
      </w:r>
      <w:r w:rsidRPr="008C3AC3">
        <w:t>ods. 7</w:t>
      </w:r>
      <w:r w:rsidR="00540187" w:rsidRPr="008C3AC3">
        <w:t xml:space="preserve"> tohto článku</w:t>
      </w:r>
      <w:r w:rsidRPr="008C3AC3">
        <w:t>.</w:t>
      </w:r>
      <w:r w:rsidRPr="008C3AC3">
        <w:rPr>
          <w:color w:val="FF0000"/>
        </w:rPr>
        <w:t xml:space="preserve"> </w:t>
      </w:r>
    </w:p>
    <w:p w14:paraId="29830A72" w14:textId="77777777" w:rsidR="00AF05F6" w:rsidRPr="008C3AC3" w:rsidRDefault="00292AE6">
      <w:pPr>
        <w:spacing w:after="0" w:line="259" w:lineRule="auto"/>
        <w:ind w:left="1070" w:firstLine="0"/>
        <w:jc w:val="left"/>
      </w:pPr>
      <w:r w:rsidRPr="008C3AC3">
        <w:t xml:space="preserve"> </w:t>
      </w:r>
    </w:p>
    <w:p w14:paraId="233474DB" w14:textId="3E9E1D74" w:rsidR="00AF05F6" w:rsidRPr="008C3AC3" w:rsidRDefault="00292AE6">
      <w:pPr>
        <w:numPr>
          <w:ilvl w:val="0"/>
          <w:numId w:val="6"/>
        </w:numPr>
        <w:ind w:right="5" w:hanging="283"/>
      </w:pPr>
      <w:r w:rsidRPr="008C3AC3">
        <w:t xml:space="preserve">Akcionár, ktorý má záujem o kúpu akcií ponúkaných na predaj, oznámi svoj záujem predávajúcemu a predstavenstvu spoločnosti. Ak akcionár do 60 dní od </w:t>
      </w:r>
      <w:r w:rsidRPr="008C3AC3">
        <w:t>obdržania</w:t>
      </w:r>
      <w:r w:rsidRPr="008C3AC3">
        <w:t xml:space="preserve"> alebo zverejnenia ponuky na predaj akcií neoznámi svoj záujem o kúpu akcií, potom platí predpoklad, že o kúpu ponúkaných akcií neprejavil záujem. Ak o kúpu akcií ponúkaných na predaj prejaví záujem viacero akcionárov, majú právo vykúpiť akcie rovným dielom. </w:t>
      </w:r>
    </w:p>
    <w:p w14:paraId="2E73CD4D" w14:textId="77777777" w:rsidR="00AF05F6" w:rsidRPr="008C3AC3" w:rsidRDefault="00292AE6">
      <w:pPr>
        <w:spacing w:after="0" w:line="259" w:lineRule="auto"/>
        <w:ind w:left="1363" w:firstLine="0"/>
        <w:jc w:val="left"/>
      </w:pPr>
      <w:r w:rsidRPr="008C3AC3">
        <w:t xml:space="preserve"> </w:t>
      </w:r>
    </w:p>
    <w:p w14:paraId="2B97D159" w14:textId="69F79CF5" w:rsidR="00AF05F6" w:rsidRPr="008C3AC3" w:rsidRDefault="00292AE6">
      <w:pPr>
        <w:numPr>
          <w:ilvl w:val="0"/>
          <w:numId w:val="6"/>
        </w:numPr>
        <w:ind w:right="5" w:hanging="283"/>
      </w:pPr>
      <w:r w:rsidRPr="008C3AC3">
        <w:t xml:space="preserve">Spoločnosť je povinná o riadne podanej žiadosti (s náležitosťami podľa ods. 10 tohto článku) rozhodnúť a toto rozhodnutie písomne oznámiť akcionárovi na adresu uvedenú v žiadosti, a to v lehote 30 dní od jej doručenia predstavenstvu spoločnosti. Dňom oznámenia rozhodnutia predstavenstva je podľa tohto bodu deň jeho podania na pošte. </w:t>
      </w:r>
    </w:p>
    <w:p w14:paraId="7A471D05" w14:textId="77777777" w:rsidR="00AF05F6" w:rsidRPr="008C3AC3" w:rsidRDefault="00292AE6">
      <w:pPr>
        <w:spacing w:after="0" w:line="259" w:lineRule="auto"/>
        <w:ind w:left="1363" w:firstLine="0"/>
        <w:jc w:val="left"/>
      </w:pPr>
      <w:r w:rsidRPr="008C3AC3">
        <w:t xml:space="preserve"> </w:t>
      </w:r>
    </w:p>
    <w:p w14:paraId="153132EB" w14:textId="77777777" w:rsidR="00AF05F6" w:rsidRPr="008C3AC3" w:rsidRDefault="00292AE6">
      <w:pPr>
        <w:numPr>
          <w:ilvl w:val="0"/>
          <w:numId w:val="6"/>
        </w:numPr>
        <w:ind w:right="5" w:hanging="283"/>
      </w:pPr>
      <w:r w:rsidRPr="008C3AC3">
        <w:t xml:space="preserve">Uskutočnenie prevodu akcií je akcionár povinný bezodkladne oznámiť spoločnosti za účelom vykonania zápisu zmeny osoby akcionára v Zozname akcionárov spoločnosti. </w:t>
      </w:r>
    </w:p>
    <w:p w14:paraId="1B7B1CA4" w14:textId="77777777" w:rsidR="00AF05F6" w:rsidRPr="008C3AC3" w:rsidRDefault="00292AE6">
      <w:pPr>
        <w:spacing w:after="0" w:line="259" w:lineRule="auto"/>
        <w:ind w:left="1363" w:firstLine="0"/>
        <w:jc w:val="left"/>
      </w:pPr>
      <w:r w:rsidRPr="008C3AC3">
        <w:t xml:space="preserve"> </w:t>
      </w:r>
    </w:p>
    <w:p w14:paraId="5D068D0D" w14:textId="77777777" w:rsidR="00AF05F6" w:rsidRPr="008C3AC3" w:rsidRDefault="00292AE6">
      <w:pPr>
        <w:numPr>
          <w:ilvl w:val="0"/>
          <w:numId w:val="6"/>
        </w:numPr>
        <w:ind w:right="5" w:hanging="283"/>
      </w:pPr>
      <w:r w:rsidRPr="008C3AC3">
        <w:t xml:space="preserve">Prevod akcií bez predchádzajúceho súhlasu spoločnosti udeleného za podmienok a v lehote podľa príslušných odsekov tohto článku je voči spoločnosti neúčinný. Na základe takéhoto prevodu spoločnosť nevykoná zápis zmeny osoby akcionára v Zozname akcionárov spoločnosti. Uvedené nemá vplyv na výnimky z pravidla uvedené v tomto čl. V. </w:t>
      </w:r>
    </w:p>
    <w:p w14:paraId="5F5E24E1" w14:textId="77777777" w:rsidR="00AF05F6" w:rsidRPr="008C3AC3" w:rsidRDefault="00292AE6">
      <w:pPr>
        <w:spacing w:after="0" w:line="259" w:lineRule="auto"/>
        <w:ind w:left="797" w:firstLine="0"/>
        <w:jc w:val="left"/>
      </w:pPr>
      <w:r w:rsidRPr="008C3AC3">
        <w:t xml:space="preserve"> </w:t>
      </w:r>
    </w:p>
    <w:p w14:paraId="39B9C0ED" w14:textId="79E2289C" w:rsidR="00AF05F6" w:rsidRPr="008C3AC3" w:rsidRDefault="00292AE6">
      <w:pPr>
        <w:numPr>
          <w:ilvl w:val="0"/>
          <w:numId w:val="6"/>
        </w:numPr>
        <w:ind w:right="5" w:hanging="283"/>
      </w:pPr>
      <w:r w:rsidRPr="008C3AC3">
        <w:t>Schválenie nadobudnutia vlastných akcií spoločnosťou valným zhromaždením podľa § 161a ods. 2 písm. a) sa nepoužije</w:t>
      </w:r>
      <w:r w:rsidR="00EE5AA6">
        <w:t>,</w:t>
      </w:r>
      <w:r w:rsidR="00EE5AA6" w:rsidRPr="008C3AC3">
        <w:t xml:space="preserve"> </w:t>
      </w:r>
      <w:r w:rsidR="007C6B84" w:rsidRPr="007C6B84">
        <w:t>ak nadobudnutie vlastných akcií spoločnosti je nevyhnutné na odvrátenie veľkej škody bezprostredne hroziacej spoločnosti. Predstavenstvo je potom povinné oboznámiť valné zhromaždenie na jeho najbližšom zasadnutí o dôvodoch a cieľoch nadobudnutia vlastných akcií, o počte a menovitej hodnote takto nadobudnutých akcií, o podiele ich menovitej hodnoty na základnom imaní spoločnosti a o cene, ktorú spoločnosť za takto nadobudnuté akcie zaplatila.</w:t>
      </w:r>
      <w:r w:rsidR="00965F33">
        <w:t xml:space="preserve"> </w:t>
      </w:r>
    </w:p>
    <w:p w14:paraId="262B213C" w14:textId="77777777" w:rsidR="00AF05F6" w:rsidRPr="008C3AC3" w:rsidRDefault="00292AE6">
      <w:pPr>
        <w:spacing w:after="0" w:line="259" w:lineRule="auto"/>
        <w:ind w:left="797" w:firstLine="0"/>
        <w:jc w:val="left"/>
      </w:pPr>
      <w:r w:rsidRPr="008C3AC3">
        <w:t xml:space="preserve"> </w:t>
      </w:r>
    </w:p>
    <w:p w14:paraId="17F66C14" w14:textId="77777777" w:rsidR="00AF05F6" w:rsidRPr="008C3AC3" w:rsidRDefault="00292AE6">
      <w:pPr>
        <w:numPr>
          <w:ilvl w:val="0"/>
          <w:numId w:val="6"/>
        </w:numPr>
        <w:ind w:right="5" w:hanging="283"/>
      </w:pPr>
      <w:r w:rsidRPr="008C3AC3">
        <w:t xml:space="preserve">Ak akcionárovi vzniklo právo požadovať odkúpenie akcií spoločnosťou a akcionár o odkúpenie akcií spoločnosť požiada, je spoločnosť povinná akcie za primeranú cenu odkúpiť. </w:t>
      </w:r>
    </w:p>
    <w:p w14:paraId="639CFBA1" w14:textId="77777777" w:rsidR="00AF05F6" w:rsidRPr="008C3AC3" w:rsidRDefault="00292AE6">
      <w:pPr>
        <w:spacing w:after="0" w:line="259" w:lineRule="auto"/>
        <w:ind w:left="1363" w:firstLine="0"/>
        <w:jc w:val="left"/>
      </w:pPr>
      <w:r w:rsidRPr="008C3AC3">
        <w:t xml:space="preserve"> </w:t>
      </w:r>
    </w:p>
    <w:p w14:paraId="186E2A74" w14:textId="77777777" w:rsidR="00AF05F6" w:rsidRPr="008C3AC3" w:rsidRDefault="00292AE6">
      <w:pPr>
        <w:numPr>
          <w:ilvl w:val="0"/>
          <w:numId w:val="6"/>
        </w:numPr>
        <w:ind w:right="5" w:hanging="283"/>
      </w:pPr>
      <w:r w:rsidRPr="008C3AC3">
        <w:lastRenderedPageBreak/>
        <w:t xml:space="preserve">Podrobnosti o spôsobe určenia primeranej ceny a podmienky odkúpenia akcií spoločnosťou určí predstavenstvo. </w:t>
      </w:r>
    </w:p>
    <w:p w14:paraId="555F6B3F" w14:textId="77777777" w:rsidR="00AF05F6" w:rsidRPr="008C3AC3" w:rsidRDefault="00292AE6">
      <w:pPr>
        <w:spacing w:after="0" w:line="259" w:lineRule="auto"/>
        <w:ind w:left="797" w:firstLine="0"/>
        <w:jc w:val="left"/>
      </w:pPr>
      <w:r w:rsidRPr="008C3AC3">
        <w:t xml:space="preserve"> </w:t>
      </w:r>
    </w:p>
    <w:p w14:paraId="48A23830" w14:textId="77777777" w:rsidR="00AF05F6" w:rsidRPr="008C3AC3" w:rsidRDefault="00292AE6">
      <w:pPr>
        <w:numPr>
          <w:ilvl w:val="0"/>
          <w:numId w:val="6"/>
        </w:numPr>
        <w:ind w:right="5" w:hanging="283"/>
      </w:pPr>
      <w:r w:rsidRPr="008C3AC3">
        <w:t xml:space="preserve">Rozhodujúcim dňom na určenie primeranej ceny akcií je deň doručenia žiadosti akcionára o udelenie súhlasu na prevod akcií, inak deň doručenia žiadosti akcionára o odkúpenie akcií. </w:t>
      </w:r>
    </w:p>
    <w:p w14:paraId="12525D49" w14:textId="77777777" w:rsidR="00AF05F6" w:rsidRPr="008C3AC3" w:rsidRDefault="00292AE6">
      <w:pPr>
        <w:spacing w:after="0" w:line="259" w:lineRule="auto"/>
        <w:ind w:left="797" w:firstLine="0"/>
        <w:jc w:val="left"/>
      </w:pPr>
      <w:r w:rsidRPr="008C3AC3">
        <w:t xml:space="preserve"> </w:t>
      </w:r>
    </w:p>
    <w:p w14:paraId="7CD176CF" w14:textId="77777777" w:rsidR="00AF05F6" w:rsidRPr="008C3AC3" w:rsidRDefault="00292AE6">
      <w:pPr>
        <w:spacing w:line="249" w:lineRule="auto"/>
        <w:ind w:left="83" w:right="3" w:hanging="10"/>
        <w:jc w:val="center"/>
      </w:pPr>
      <w:r w:rsidRPr="008C3AC3">
        <w:t xml:space="preserve">III. ČASŤ </w:t>
      </w:r>
    </w:p>
    <w:p w14:paraId="0AC7D35F" w14:textId="77777777" w:rsidR="00AF05F6" w:rsidRPr="008C3AC3" w:rsidRDefault="00292AE6">
      <w:pPr>
        <w:spacing w:line="249" w:lineRule="auto"/>
        <w:ind w:left="83" w:right="1" w:hanging="10"/>
        <w:jc w:val="center"/>
      </w:pPr>
      <w:r w:rsidRPr="008C3AC3">
        <w:t xml:space="preserve">AKCIONÁRI </w:t>
      </w:r>
    </w:p>
    <w:p w14:paraId="2F0493D8" w14:textId="77777777" w:rsidR="00AF05F6" w:rsidRPr="008C3AC3" w:rsidRDefault="00292AE6">
      <w:pPr>
        <w:spacing w:line="249" w:lineRule="auto"/>
        <w:ind w:left="83" w:hanging="10"/>
        <w:jc w:val="center"/>
      </w:pPr>
      <w:r w:rsidRPr="008C3AC3">
        <w:t xml:space="preserve">Čl. VI </w:t>
      </w:r>
    </w:p>
    <w:p w14:paraId="5DA87F03" w14:textId="77777777" w:rsidR="00AF05F6" w:rsidRPr="008C3AC3" w:rsidRDefault="00292AE6">
      <w:pPr>
        <w:spacing w:line="249" w:lineRule="auto"/>
        <w:ind w:left="83" w:right="5" w:hanging="10"/>
        <w:jc w:val="center"/>
      </w:pPr>
      <w:r w:rsidRPr="008C3AC3">
        <w:t xml:space="preserve">PRÁVA A POVINNOSTI AKCIONÁROV </w:t>
      </w:r>
    </w:p>
    <w:p w14:paraId="241D831D" w14:textId="77777777" w:rsidR="00AF05F6" w:rsidRPr="008C3AC3" w:rsidRDefault="00292AE6">
      <w:pPr>
        <w:spacing w:after="0" w:line="259" w:lineRule="auto"/>
        <w:ind w:left="77" w:firstLine="0"/>
        <w:jc w:val="left"/>
      </w:pPr>
      <w:r w:rsidRPr="008C3AC3">
        <w:t xml:space="preserve"> </w:t>
      </w:r>
    </w:p>
    <w:p w14:paraId="1B3BAE07" w14:textId="77777777" w:rsidR="00AF05F6" w:rsidRPr="008C3AC3" w:rsidRDefault="00292AE6">
      <w:pPr>
        <w:numPr>
          <w:ilvl w:val="0"/>
          <w:numId w:val="9"/>
        </w:numPr>
        <w:ind w:right="5" w:hanging="283"/>
      </w:pPr>
      <w:r w:rsidRPr="008C3AC3">
        <w:t xml:space="preserve">Práva a povinnosti akcionára ustanovujú právne predpisy a určujú tieto stanovy. Akcionárom  spoločnosti môže byť len právnická  osoba. Ak má spoločnosť jediného akcionára,  predstavenstvo spoločnosti je povinné zabezpečiť jeho zápis do obchodného registra. </w:t>
      </w:r>
    </w:p>
    <w:p w14:paraId="5B9008C0" w14:textId="77777777" w:rsidR="00AF05F6" w:rsidRPr="008C3AC3" w:rsidRDefault="00292AE6">
      <w:pPr>
        <w:spacing w:after="0" w:line="259" w:lineRule="auto"/>
        <w:ind w:left="77" w:firstLine="0"/>
        <w:jc w:val="left"/>
      </w:pPr>
      <w:r w:rsidRPr="008C3AC3">
        <w:t xml:space="preserve"> </w:t>
      </w:r>
    </w:p>
    <w:p w14:paraId="3FAC8F28" w14:textId="77777777" w:rsidR="00AF05F6" w:rsidRPr="008C3AC3" w:rsidRDefault="00292AE6">
      <w:pPr>
        <w:numPr>
          <w:ilvl w:val="0"/>
          <w:numId w:val="9"/>
        </w:numPr>
        <w:ind w:right="5" w:hanging="283"/>
      </w:pPr>
      <w:r w:rsidRPr="008C3AC3">
        <w:t xml:space="preserve">Práva akcionára ako spoločníka akciovej spoločnosti zodpovedajúce upísaným akciám nadobúda upisovateľ akcií zápisom akciovej spoločnosti do obchodného registra. </w:t>
      </w:r>
    </w:p>
    <w:p w14:paraId="59FCD077" w14:textId="77777777" w:rsidR="00AF05F6" w:rsidRPr="008C3AC3" w:rsidRDefault="00292AE6">
      <w:pPr>
        <w:ind w:left="360" w:right="5" w:firstLine="0"/>
      </w:pPr>
      <w:r w:rsidRPr="008C3AC3">
        <w:t xml:space="preserve">Pri účasti na zvýšení základného imania spoločnosti nadobúda upisovateľ akcií práva akcionára zodpovedajúce akciám, ktoré upísal, momentom, keď nastanú účinky zvýšenia základného imania spoločnosti. </w:t>
      </w:r>
    </w:p>
    <w:p w14:paraId="52D64463" w14:textId="77777777" w:rsidR="00AF05F6" w:rsidRPr="008C3AC3" w:rsidRDefault="00292AE6">
      <w:pPr>
        <w:spacing w:after="0" w:line="259" w:lineRule="auto"/>
        <w:ind w:left="257" w:firstLine="0"/>
        <w:jc w:val="left"/>
      </w:pPr>
      <w:r w:rsidRPr="008C3AC3">
        <w:t xml:space="preserve"> </w:t>
      </w:r>
    </w:p>
    <w:p w14:paraId="010A7E08" w14:textId="77777777" w:rsidR="00AF05F6" w:rsidRPr="008C3AC3" w:rsidRDefault="00292AE6">
      <w:pPr>
        <w:numPr>
          <w:ilvl w:val="0"/>
          <w:numId w:val="9"/>
        </w:numPr>
        <w:ind w:right="5" w:hanging="283"/>
      </w:pPr>
      <w:r w:rsidRPr="008C3AC3">
        <w:t xml:space="preserve">Základnými právami akcionára je podieľať sa podľa zákona a týchto stanov na riadení spoločnosti, na jej zisku a na likvidačnom zostatku spoločnosti po zrušení spoločnosti s likvidáciou. </w:t>
      </w:r>
    </w:p>
    <w:p w14:paraId="0A91BA3F" w14:textId="77777777" w:rsidR="00AF05F6" w:rsidRPr="008C3AC3" w:rsidRDefault="00292AE6">
      <w:pPr>
        <w:spacing w:after="0" w:line="259" w:lineRule="auto"/>
        <w:ind w:left="257" w:firstLine="0"/>
        <w:jc w:val="left"/>
      </w:pPr>
      <w:r w:rsidRPr="008C3AC3">
        <w:t xml:space="preserve"> </w:t>
      </w:r>
    </w:p>
    <w:p w14:paraId="13A2C55A" w14:textId="77777777" w:rsidR="00AF05F6" w:rsidRPr="008C3AC3" w:rsidRDefault="00292AE6">
      <w:pPr>
        <w:numPr>
          <w:ilvl w:val="0"/>
          <w:numId w:val="9"/>
        </w:numPr>
        <w:ind w:right="5" w:hanging="283"/>
      </w:pPr>
      <w:r w:rsidRPr="008C3AC3">
        <w:t xml:space="preserve">Právo zúčastňovať sa na riadení spoločnosti si akcionár uplatňuje prostredníctvom svojich oprávnení požiadať o zvolanie valného zhromaždenia, zúčastniť sa na valnom zhromaždení spoločnosti, hlasovať na ňom, uplatňovať na ňom návrhy a požadovať informácie a vysvetlenia za podmienok ustanovených zákonom a za podmienok určených týmito stanovami takto: </w:t>
      </w:r>
    </w:p>
    <w:p w14:paraId="6679D117" w14:textId="77777777" w:rsidR="00AF05F6" w:rsidRPr="008C3AC3" w:rsidRDefault="00292AE6">
      <w:pPr>
        <w:spacing w:after="0" w:line="259" w:lineRule="auto"/>
        <w:ind w:left="77" w:firstLine="0"/>
        <w:jc w:val="left"/>
      </w:pPr>
      <w:r w:rsidRPr="008C3AC3">
        <w:t xml:space="preserve"> </w:t>
      </w:r>
    </w:p>
    <w:p w14:paraId="6A575B2C" w14:textId="77777777" w:rsidR="00AF05F6" w:rsidRPr="008C3AC3" w:rsidRDefault="00292AE6">
      <w:pPr>
        <w:numPr>
          <w:ilvl w:val="1"/>
          <w:numId w:val="9"/>
        </w:numPr>
        <w:ind w:right="5" w:hanging="360"/>
      </w:pPr>
      <w:r w:rsidRPr="008C3AC3">
        <w:t xml:space="preserve">Akcionár alebo akcionári, ktorí majú akcie, ktorých menovitá hodnota dosahuje najmenej 5 % základného imania, a ktorí preukážu, že sú majiteľmi akcií spoločnosti najmenej tri mesiace pred uplynutím nižšie uvedenej 40 dňovej lehoty, môžu s uvedením dôvodov písomne požadovať zvolanie mimoriadneho valného zhromaždenia na prerokovanie navrhovaných záležitostí. Ak predstavenstvo spoločnosti na základe takejto žiadosti nezvolá mimoriadne valné zhromaždenie tak, aby sa konalo najneskôr do 40 dní odo dňa, keď mu bola doručená žiadosť o jeho zvolanie, poverí na jeho zvolanie a na všetky s tým súvisiace úkony týchto akcionárov na ich návrh súd. </w:t>
      </w:r>
    </w:p>
    <w:p w14:paraId="34519A3A" w14:textId="57BD813D" w:rsidR="00AF05F6" w:rsidRPr="008C3AC3" w:rsidRDefault="00292AE6">
      <w:pPr>
        <w:numPr>
          <w:ilvl w:val="1"/>
          <w:numId w:val="9"/>
        </w:numPr>
        <w:ind w:right="5" w:hanging="360"/>
      </w:pPr>
      <w:r w:rsidRPr="008C3AC3">
        <w:t>Akcionár sa môže zúčastniť na valnom zhromaždení osobne alebo v zastúpení na základe písomného splnomocnenia. Splnomocnenie na účasť na valnom zhromaždení spoločnosti musí obsahovať obchodné meno/názov, sídlo a IČO právnickej osoby zastupovaného akcionára, údaje o splnomocnencovi  (meno, priezvisko, rodné číslo a bydlisko fyzickej osoby</w:t>
      </w:r>
      <w:r w:rsidR="00F15609">
        <w:t>,</w:t>
      </w:r>
      <w:r w:rsidRPr="008C3AC3">
        <w:t xml:space="preserve"> ak akcionára zastupuje fyzická osoba</w:t>
      </w:r>
      <w:r w:rsidR="00F15609">
        <w:t>,</w:t>
      </w:r>
      <w:r w:rsidRPr="008C3AC3">
        <w:t xml:space="preserve"> alebo obchodné meno/názov, sídlo a IČO právnickej osoby</w:t>
      </w:r>
      <w:r w:rsidR="00F15609">
        <w:t>.</w:t>
      </w:r>
      <w:r w:rsidRPr="008C3AC3">
        <w:t xml:space="preserve"> ak akcionára zastupuje právnická osoba)  počet akcií, ktoré ho oprávňujú k hlasovaniu a podpis akcionára. V prípade, že sa menom akcionára </w:t>
      </w:r>
      <w:r w:rsidR="00F15609">
        <w:rPr>
          <w:rFonts w:ascii="Arial" w:hAnsi="Arial" w:cs="Arial"/>
          <w:color w:val="4D5156"/>
          <w:sz w:val="21"/>
          <w:szCs w:val="21"/>
          <w:shd w:val="clear" w:color="auto" w:fill="FFFFFF"/>
        </w:rPr>
        <w:t> – </w:t>
      </w:r>
      <w:r w:rsidR="00F15609">
        <w:t xml:space="preserve"> </w:t>
      </w:r>
      <w:r w:rsidRPr="008C3AC3">
        <w:t xml:space="preserve">právnickej osoby zúčastní valného zhromaždenia jeho štatutárny orgán, alebo oprávnený člen jeho štatutárneho orgánu, musí tento predložiť originál alebo úradne overenú kópiu výpisu z obchodného registra, resp. originál alebo úradne overenú kópiu zápisnice stanovujúcej štatutárny orgán alebo jeho člena, ktorým koná právnická osoba, spolu s návrhom na jeho zápis </w:t>
      </w:r>
      <w:r w:rsidR="00933F79">
        <w:t xml:space="preserve">do </w:t>
      </w:r>
      <w:r w:rsidRPr="008C3AC3">
        <w:t xml:space="preserve">príslušného registra. V prípade, že akcionárom spoločnosti je obec alebo mesto, je štatutárny zástupca obce alebo mesta povinný predložiť overené osvedčenie o zvolení do funkcie starostu obce alebo primátora mesta. Originál výpisu z obchodného registra ani jeho úradne overená kópia nesmie byť staršia ako 12 mesiacov. Ak akcionára </w:t>
      </w:r>
      <w:r w:rsidR="006852D3">
        <w:rPr>
          <w:rFonts w:ascii="Arial" w:hAnsi="Arial" w:cs="Arial"/>
          <w:color w:val="4D5156"/>
          <w:sz w:val="21"/>
          <w:szCs w:val="21"/>
          <w:shd w:val="clear" w:color="auto" w:fill="FFFFFF"/>
        </w:rPr>
        <w:t> – </w:t>
      </w:r>
      <w:r w:rsidRPr="008C3AC3">
        <w:t xml:space="preserve">právnickú osobu zastupuje splnomocnenec, musia byť tieto doklady priložené k splnomocneniu. Akcionár môže udeliť plnomocenstvo na účasť splnomocnenca aj na viacerých valných zhromaždeniach, ktoré budú zvolané spoločnosťou v lehote do 12 mesiacov (vrátane) </w:t>
      </w:r>
      <w:r w:rsidRPr="008C3AC3">
        <w:lastRenderedPageBreak/>
        <w:t xml:space="preserve">od udelenia takejto plnej moci. Ak sa akcionár, ktorý vydal splnomocnenie, zúčastní valného zhromaždenia, ním vydané splnomocnenie sa stane neúčinným. Splnomocnencom akcionára nemôže byť člen dozornej rady spoločnosti, pokiaľ Obchodný zákonník neustanovuje inak. Na základe výzvy uvedenej v pozvánke na valné zhromaždenie môže byť akcionár vykonávajúci svoje akcionárske práva prostredníctvom splnomocnenej osoby vyzvaný na udelenie písomného pokynu splnomocnenému zástupcovi o spôsobe výkonu hlasovacieho práva k uvedeným bodom programu valného zhromaždenia.  </w:t>
      </w:r>
    </w:p>
    <w:p w14:paraId="3996647C" w14:textId="77777777" w:rsidR="00AF05F6" w:rsidRPr="008C3AC3" w:rsidRDefault="00292AE6">
      <w:pPr>
        <w:numPr>
          <w:ilvl w:val="1"/>
          <w:numId w:val="9"/>
        </w:numPr>
        <w:ind w:right="5" w:hanging="360"/>
      </w:pPr>
      <w:r w:rsidRPr="008C3AC3">
        <w:t xml:space="preserve">Hlasovacie právo patriace akcionárovi sa riadi menovitou hodnotou jeho akcií, pričom na každých 33,- Eur (slovom tridsaťtri eur) pripadá jeden hlas. </w:t>
      </w:r>
    </w:p>
    <w:p w14:paraId="5999B27A" w14:textId="77777777" w:rsidR="00AF05F6" w:rsidRPr="008C3AC3" w:rsidRDefault="00292AE6">
      <w:pPr>
        <w:numPr>
          <w:ilvl w:val="1"/>
          <w:numId w:val="9"/>
        </w:numPr>
        <w:ind w:right="5" w:hanging="360"/>
      </w:pPr>
      <w:r w:rsidRPr="008C3AC3">
        <w:t xml:space="preserve">Akcionár má právo požadovať na valnom zhromaždení od predstavenstva úplné a pravdivé informácie a vysvetlenia týkajúce sa záležitostí spoločnosti alebo záležitostí osôb ovládaných spoločnosťou, ktoré súvisia s predmetom rokovania valného zhromaždenia. Ak predstavenstvo nie je schopné poskytnúť akcionárovi na valnom zhromaždení úplnú informáciu, alebo ak o to akcionár na valnom zhromaždení požiada, je predstavenstvo povinné poskytnúť ju akcionárovi písomne najneskôr do 15 dní od konania valného zhromaždenia. Poskytnutie informácií požadovaných akcionárom na valnom zhromaždení sa môže odmietnuť len zo zákonných dôvodov. </w:t>
      </w:r>
    </w:p>
    <w:p w14:paraId="7860CC75" w14:textId="201331E7" w:rsidR="00AF05F6" w:rsidRPr="008C3AC3" w:rsidRDefault="00292AE6">
      <w:pPr>
        <w:numPr>
          <w:ilvl w:val="1"/>
          <w:numId w:val="9"/>
        </w:numPr>
        <w:ind w:right="5" w:hanging="360"/>
      </w:pPr>
      <w:r w:rsidRPr="008C3AC3">
        <w:t xml:space="preserve">Akcionár, ktorý sa zúčastnil valného zhromaždenia môže podať návrh na súd na určenie neplatnosti uznesenia valného zhromaždenia, ak je toto v rozpore so zákonom alebo týmito stanovami v lehote ustanovenej zákonom iba vtedy, ak podal protest do zápisnice z valného zhromaždenia. </w:t>
      </w:r>
    </w:p>
    <w:p w14:paraId="3490920D" w14:textId="77777777" w:rsidR="00AF05F6" w:rsidRPr="008C3AC3" w:rsidRDefault="00292AE6">
      <w:pPr>
        <w:spacing w:after="0" w:line="259" w:lineRule="auto"/>
        <w:ind w:left="797" w:firstLine="0"/>
        <w:jc w:val="left"/>
      </w:pPr>
      <w:r w:rsidRPr="008C3AC3">
        <w:t xml:space="preserve"> </w:t>
      </w:r>
    </w:p>
    <w:p w14:paraId="293FC5C8" w14:textId="77777777" w:rsidR="00AF05F6" w:rsidRPr="008C3AC3" w:rsidRDefault="00292AE6">
      <w:pPr>
        <w:numPr>
          <w:ilvl w:val="0"/>
          <w:numId w:val="9"/>
        </w:numPr>
        <w:ind w:right="5" w:hanging="283"/>
      </w:pPr>
      <w:r w:rsidRPr="008C3AC3">
        <w:t xml:space="preserve">Akcionár má právo na prednostné upísanie akcií na zvýšenie základného imania, ak spoločnosť zvyšuje základné imanie peňažnými vkladmi. </w:t>
      </w:r>
    </w:p>
    <w:p w14:paraId="0E9340F5" w14:textId="77777777" w:rsidR="00AF05F6" w:rsidRPr="008C3AC3" w:rsidRDefault="00292AE6">
      <w:pPr>
        <w:spacing w:after="0" w:line="259" w:lineRule="auto"/>
        <w:ind w:left="257" w:firstLine="0"/>
        <w:jc w:val="left"/>
      </w:pPr>
      <w:r w:rsidRPr="008C3AC3">
        <w:t xml:space="preserve"> </w:t>
      </w:r>
    </w:p>
    <w:p w14:paraId="422FAC6E" w14:textId="77777777" w:rsidR="00AF05F6" w:rsidRPr="008C3AC3" w:rsidRDefault="00292AE6">
      <w:pPr>
        <w:numPr>
          <w:ilvl w:val="0"/>
          <w:numId w:val="9"/>
        </w:numPr>
        <w:ind w:right="5" w:hanging="283"/>
      </w:pPr>
      <w:r w:rsidRPr="008C3AC3">
        <w:t xml:space="preserve">Akcionár má právo na podiel zo zisku spoločnosti (dividendu), ktorý valné zhromaždenie určilo podľa výsledku hospodárenia na rozdelenie. Podiel akcionára zo zisku sa určuje pomerom menovitej hodnoty jeho akcií k menovitej hodnote akcií všetkých akcionárov.  </w:t>
      </w:r>
    </w:p>
    <w:p w14:paraId="39F6BEFE" w14:textId="77777777" w:rsidR="00AF05F6" w:rsidRPr="008C3AC3" w:rsidRDefault="00292AE6">
      <w:pPr>
        <w:ind w:left="360" w:right="5" w:firstLine="0"/>
      </w:pPr>
      <w:r w:rsidRPr="008C3AC3">
        <w:t xml:space="preserve">Akcionár nie je povinný vrátiť spoločnosti dividendu prijatú dobromyseľne. </w:t>
      </w:r>
    </w:p>
    <w:p w14:paraId="4A09F79B" w14:textId="77777777" w:rsidR="00AF05F6" w:rsidRPr="008C3AC3" w:rsidRDefault="00292AE6">
      <w:pPr>
        <w:spacing w:after="0" w:line="259" w:lineRule="auto"/>
        <w:ind w:left="257" w:firstLine="0"/>
        <w:jc w:val="left"/>
      </w:pPr>
      <w:r w:rsidRPr="008C3AC3">
        <w:t xml:space="preserve"> </w:t>
      </w:r>
    </w:p>
    <w:p w14:paraId="7B6CCD45" w14:textId="7224794D" w:rsidR="00AF05F6" w:rsidRPr="008C3AC3" w:rsidRDefault="00292AE6">
      <w:pPr>
        <w:numPr>
          <w:ilvl w:val="0"/>
          <w:numId w:val="9"/>
        </w:numPr>
        <w:ind w:right="5" w:hanging="283"/>
      </w:pPr>
      <w:r w:rsidRPr="008C3AC3">
        <w:t xml:space="preserve">Akcionár alebo akcionári, ktorí majú akcie, ktorých menovitá hodnota dosahuje najmenej 5 % základného imania spoločnosti, môžu uplatniť na súde </w:t>
      </w:r>
    </w:p>
    <w:p w14:paraId="180BD9B6" w14:textId="3AFACFF3" w:rsidR="00AF05F6" w:rsidRPr="008C3AC3" w:rsidRDefault="00EF1BA6">
      <w:pPr>
        <w:numPr>
          <w:ilvl w:val="1"/>
          <w:numId w:val="10"/>
        </w:numPr>
        <w:ind w:right="5" w:hanging="283"/>
      </w:pPr>
      <w:r>
        <w:t xml:space="preserve">svoj nárok </w:t>
      </w:r>
      <w:r w:rsidR="00292AE6" w:rsidRPr="008C3AC3">
        <w:t xml:space="preserve">na zaradenie nimi určenej záležitosti na program rokovania valného zhromaždenia,  </w:t>
      </w:r>
    </w:p>
    <w:p w14:paraId="19ABE885" w14:textId="3FD57F88" w:rsidR="00AF05F6" w:rsidRPr="008C3AC3" w:rsidRDefault="00EF1BA6">
      <w:pPr>
        <w:numPr>
          <w:ilvl w:val="1"/>
          <w:numId w:val="10"/>
        </w:numPr>
        <w:ind w:right="5" w:hanging="283"/>
      </w:pPr>
      <w:r>
        <w:t xml:space="preserve">svoj nárok na </w:t>
      </w:r>
      <w:r w:rsidR="00292AE6" w:rsidRPr="008C3AC3">
        <w:t xml:space="preserve">preskúmanie výkonu pôsobnosti predstavenstva v nimi určených záležitostiach a v mene spoločnosti </w:t>
      </w:r>
    </w:p>
    <w:p w14:paraId="73040224" w14:textId="77777777" w:rsidR="00AF05F6" w:rsidRPr="008C3AC3" w:rsidRDefault="00292AE6">
      <w:pPr>
        <w:numPr>
          <w:ilvl w:val="1"/>
          <w:numId w:val="10"/>
        </w:numPr>
        <w:ind w:right="5" w:hanging="283"/>
      </w:pPr>
      <w:r w:rsidRPr="00E500F7">
        <w:t>nároky</w:t>
      </w:r>
      <w:r w:rsidRPr="008C3AC3">
        <w:t xml:space="preserve"> spoločnosti na splatenie emisného kurzu akcií proti akcionárom, ktorí sú v omeškaní s jeho splácaním, </w:t>
      </w:r>
    </w:p>
    <w:p w14:paraId="7BD31862" w14:textId="77777777" w:rsidR="00AF05F6" w:rsidRPr="008C3AC3" w:rsidRDefault="00292AE6">
      <w:pPr>
        <w:numPr>
          <w:ilvl w:val="1"/>
          <w:numId w:val="10"/>
        </w:numPr>
        <w:ind w:right="5" w:hanging="283"/>
      </w:pPr>
      <w:r w:rsidRPr="008C3AC3">
        <w:t xml:space="preserve">nároky spoločnosti na vrátenie plnenia, ktoré spoločnosť vyplatila akcionárom v rozpore so zákonom, </w:t>
      </w:r>
    </w:p>
    <w:p w14:paraId="6C5B6ACC" w14:textId="77777777" w:rsidR="00AF05F6" w:rsidRPr="008C3AC3" w:rsidRDefault="00292AE6">
      <w:pPr>
        <w:numPr>
          <w:ilvl w:val="1"/>
          <w:numId w:val="10"/>
        </w:numPr>
        <w:ind w:right="5" w:hanging="283"/>
      </w:pPr>
      <w:r w:rsidRPr="008C3AC3">
        <w:t xml:space="preserve">nároky spoločnosti na náhradu škody, prípadne iných nárokov, ktoré má  spoločnosť proti členom predstavenstva, </w:t>
      </w:r>
    </w:p>
    <w:p w14:paraId="0A1D166A" w14:textId="77777777" w:rsidR="00AF05F6" w:rsidRPr="008C3AC3" w:rsidRDefault="00292AE6">
      <w:pPr>
        <w:numPr>
          <w:ilvl w:val="1"/>
          <w:numId w:val="10"/>
        </w:numPr>
        <w:ind w:right="5" w:hanging="283"/>
      </w:pPr>
      <w:r w:rsidRPr="008C3AC3">
        <w:t xml:space="preserve">nároky spoločnosti na splatenie emisného kurzu akcií, ak spoločnosť v rozpore s príslušnými ustanoveniami Obchodného zákonníka upísala akcie vytvárajúce jej základné imanie, </w:t>
      </w:r>
    </w:p>
    <w:p w14:paraId="18F18F31" w14:textId="77777777" w:rsidR="00AF05F6" w:rsidRPr="008C3AC3" w:rsidRDefault="00292AE6">
      <w:pPr>
        <w:numPr>
          <w:ilvl w:val="1"/>
          <w:numId w:val="10"/>
        </w:numPr>
        <w:ind w:right="5" w:hanging="283"/>
      </w:pPr>
      <w:r w:rsidRPr="008C3AC3">
        <w:t xml:space="preserve">nároky, ktoré má spoločnosť voči členom predstavenstva ako ručiteľom podľa Obchodného zákonníka, vždy však iba za podmienky, ak tak neurobil príslušný orgán spoločnosti na základe nimi včas podanej žiadosti. </w:t>
      </w:r>
    </w:p>
    <w:p w14:paraId="060F0480" w14:textId="77777777" w:rsidR="00AF05F6" w:rsidRPr="008C3AC3" w:rsidRDefault="00292AE6">
      <w:pPr>
        <w:spacing w:after="0" w:line="259" w:lineRule="auto"/>
        <w:ind w:left="257" w:firstLine="0"/>
        <w:jc w:val="left"/>
      </w:pPr>
      <w:r w:rsidRPr="008C3AC3">
        <w:t xml:space="preserve"> </w:t>
      </w:r>
    </w:p>
    <w:p w14:paraId="092C50BC" w14:textId="3E853F3E" w:rsidR="00AF05F6" w:rsidRPr="008C3AC3" w:rsidRDefault="00292AE6">
      <w:pPr>
        <w:numPr>
          <w:ilvl w:val="0"/>
          <w:numId w:val="9"/>
        </w:numPr>
        <w:ind w:right="5" w:hanging="283"/>
      </w:pPr>
      <w:r w:rsidRPr="008C3AC3">
        <w:t xml:space="preserve">Na žiadosť akcionára a na jeho náklady mu predstavenstvo spoločnosti zašle kópiu zápisnice z valného zhromaždenia alebo jej časti spolu s požadovanými prílohami na ním uvedenú adresu, alebo podľa dohody s akcionárom, a to v lehote podľa čl. X ods. 26 týchto stanov. </w:t>
      </w:r>
    </w:p>
    <w:p w14:paraId="0421F28D" w14:textId="77777777" w:rsidR="00AF05F6" w:rsidRPr="008C3AC3" w:rsidRDefault="00292AE6">
      <w:pPr>
        <w:spacing w:after="0" w:line="259" w:lineRule="auto"/>
        <w:ind w:left="257" w:firstLine="0"/>
        <w:jc w:val="left"/>
      </w:pPr>
      <w:r w:rsidRPr="008C3AC3">
        <w:t xml:space="preserve"> </w:t>
      </w:r>
    </w:p>
    <w:p w14:paraId="2562ABD2" w14:textId="77777777" w:rsidR="00AF05F6" w:rsidRPr="008C3AC3" w:rsidRDefault="00292AE6">
      <w:pPr>
        <w:numPr>
          <w:ilvl w:val="0"/>
          <w:numId w:val="9"/>
        </w:numPr>
        <w:ind w:right="5" w:hanging="283"/>
      </w:pPr>
      <w:r w:rsidRPr="008C3AC3">
        <w:t xml:space="preserve">Akcionár má právo nazerať do zápisníc z rokovania dozornej rady a o takto získaných informáciách je povinný zachovať mlčanlivosť. </w:t>
      </w:r>
    </w:p>
    <w:p w14:paraId="55664B4A" w14:textId="77777777" w:rsidR="00AF05F6" w:rsidRPr="008C3AC3" w:rsidRDefault="00292AE6">
      <w:pPr>
        <w:spacing w:after="0" w:line="259" w:lineRule="auto"/>
        <w:ind w:left="257" w:firstLine="0"/>
        <w:jc w:val="left"/>
      </w:pPr>
      <w:r w:rsidRPr="008C3AC3">
        <w:lastRenderedPageBreak/>
        <w:t xml:space="preserve"> </w:t>
      </w:r>
    </w:p>
    <w:p w14:paraId="506331F8" w14:textId="77777777" w:rsidR="00AF05F6" w:rsidRPr="008C3AC3" w:rsidRDefault="00292AE6">
      <w:pPr>
        <w:numPr>
          <w:ilvl w:val="0"/>
          <w:numId w:val="9"/>
        </w:numPr>
        <w:ind w:right="5" w:hanging="283"/>
      </w:pPr>
      <w:r w:rsidRPr="008C3AC3">
        <w:t xml:space="preserve">Akcionár nesmie vykonávať práva akcionára na ujmu práv a oprávnených záujmov ostatných akcionárov. </w:t>
      </w:r>
    </w:p>
    <w:p w14:paraId="0880DA01" w14:textId="77777777" w:rsidR="00AF05F6" w:rsidRPr="008C3AC3" w:rsidRDefault="00292AE6">
      <w:pPr>
        <w:spacing w:after="0" w:line="259" w:lineRule="auto"/>
        <w:ind w:left="257" w:firstLine="0"/>
        <w:jc w:val="left"/>
      </w:pPr>
      <w:r w:rsidRPr="008C3AC3">
        <w:t xml:space="preserve"> </w:t>
      </w:r>
    </w:p>
    <w:p w14:paraId="523802D9" w14:textId="77777777" w:rsidR="00AF05F6" w:rsidRPr="008C3AC3" w:rsidRDefault="00292AE6">
      <w:pPr>
        <w:numPr>
          <w:ilvl w:val="0"/>
          <w:numId w:val="9"/>
        </w:numPr>
        <w:ind w:right="5" w:hanging="283"/>
      </w:pPr>
      <w:r w:rsidRPr="008C3AC3">
        <w:t xml:space="preserve">Na valnom zhromaždení musí akcionár, aj jeho prípadný zástupca, rešpektovať organizačné opatrenia platné pre konanie valného zhromaždenia. </w:t>
      </w:r>
    </w:p>
    <w:p w14:paraId="49D2184C" w14:textId="77777777" w:rsidR="00AF05F6" w:rsidRPr="008C3AC3" w:rsidRDefault="00292AE6">
      <w:pPr>
        <w:spacing w:after="0" w:line="259" w:lineRule="auto"/>
        <w:ind w:left="257" w:firstLine="0"/>
        <w:jc w:val="left"/>
      </w:pPr>
      <w:r w:rsidRPr="008C3AC3">
        <w:t xml:space="preserve"> </w:t>
      </w:r>
    </w:p>
    <w:p w14:paraId="1BFAF0CE" w14:textId="77777777" w:rsidR="00AF05F6" w:rsidRPr="008C3AC3" w:rsidRDefault="00292AE6">
      <w:pPr>
        <w:numPr>
          <w:ilvl w:val="0"/>
          <w:numId w:val="9"/>
        </w:numPr>
        <w:ind w:right="5" w:hanging="283"/>
      </w:pPr>
      <w:r w:rsidRPr="008C3AC3">
        <w:t xml:space="preserve">Akcionár je povinný splatiť spoločnosti emisný kurz akcií. </w:t>
      </w:r>
    </w:p>
    <w:p w14:paraId="04F4D679" w14:textId="77777777" w:rsidR="00AF05F6" w:rsidRPr="008C3AC3" w:rsidRDefault="00292AE6">
      <w:pPr>
        <w:spacing w:after="0" w:line="259" w:lineRule="auto"/>
        <w:ind w:left="257" w:firstLine="0"/>
        <w:jc w:val="left"/>
      </w:pPr>
      <w:r w:rsidRPr="008C3AC3">
        <w:t xml:space="preserve"> </w:t>
      </w:r>
    </w:p>
    <w:p w14:paraId="3FD485F2" w14:textId="57475FF0" w:rsidR="00AF05F6" w:rsidRPr="008C3AC3" w:rsidRDefault="00292AE6">
      <w:pPr>
        <w:numPr>
          <w:ilvl w:val="0"/>
          <w:numId w:val="9"/>
        </w:numPr>
        <w:ind w:right="5" w:hanging="283"/>
      </w:pPr>
      <w:r w:rsidRPr="008C3AC3">
        <w:t>Akcionár po dobu trvania spoločnosti, ani v prípade jej zrušenia</w:t>
      </w:r>
      <w:r w:rsidR="00855785">
        <w:t>,</w:t>
      </w:r>
      <w:r w:rsidRPr="008C3AC3">
        <w:t xml:space="preserve"> nie je oprávnený požadovať vrátenie svojich majetkových vkladov. </w:t>
      </w:r>
    </w:p>
    <w:p w14:paraId="57237246" w14:textId="77777777" w:rsidR="00AF05F6" w:rsidRPr="008C3AC3" w:rsidRDefault="00292AE6">
      <w:pPr>
        <w:spacing w:after="0" w:line="259" w:lineRule="auto"/>
        <w:ind w:left="257" w:firstLine="0"/>
        <w:jc w:val="left"/>
      </w:pPr>
      <w:r w:rsidRPr="008C3AC3">
        <w:t xml:space="preserve"> </w:t>
      </w:r>
    </w:p>
    <w:p w14:paraId="05E3CDB6" w14:textId="77777777" w:rsidR="00AF05F6" w:rsidRPr="008C3AC3" w:rsidRDefault="00292AE6">
      <w:pPr>
        <w:numPr>
          <w:ilvl w:val="0"/>
          <w:numId w:val="9"/>
        </w:numPr>
        <w:ind w:right="5" w:hanging="283"/>
      </w:pPr>
      <w:r w:rsidRPr="008C3AC3">
        <w:t xml:space="preserve">Akcionár je povinný vrátiť spoločnosti akékoľvek plnenie, ktoré mu bolo poskytnuté v rozpore so zákonom alebo týmito stanovami, okrem dobromyseľne prijatej dividendy. </w:t>
      </w:r>
    </w:p>
    <w:p w14:paraId="0F577046" w14:textId="77777777" w:rsidR="00AF05F6" w:rsidRPr="008C3AC3" w:rsidRDefault="00292AE6">
      <w:pPr>
        <w:spacing w:after="0" w:line="259" w:lineRule="auto"/>
        <w:ind w:left="797" w:firstLine="0"/>
        <w:jc w:val="left"/>
      </w:pPr>
      <w:r w:rsidRPr="008C3AC3">
        <w:t xml:space="preserve"> </w:t>
      </w:r>
    </w:p>
    <w:p w14:paraId="287AE6E7" w14:textId="753510F3" w:rsidR="00AF05F6" w:rsidRPr="008C3AC3" w:rsidRDefault="00292AE6">
      <w:pPr>
        <w:numPr>
          <w:ilvl w:val="0"/>
          <w:numId w:val="9"/>
        </w:numPr>
        <w:ind w:right="5" w:hanging="283"/>
      </w:pPr>
      <w:r w:rsidRPr="008C3AC3">
        <w:t xml:space="preserve">Ak je akcionárom spoločnosti obec, je štatutárny orgán obce povinný zaobstarať si pre potrebu výkonu akcionárskych práv voči spoločnosti predchádzajúce rozhodnutie obecného zastupiteľstva alebo iného orgánu obce, ak je takáto povinnosť uložená platnými právnymi predpismi prípadne internými predpismi obce.  </w:t>
      </w:r>
    </w:p>
    <w:p w14:paraId="0DF8EB9C" w14:textId="77777777" w:rsidR="00AF05F6" w:rsidRPr="008C3AC3" w:rsidRDefault="00292AE6">
      <w:pPr>
        <w:spacing w:after="0" w:line="259" w:lineRule="auto"/>
        <w:ind w:left="797" w:firstLine="0"/>
        <w:jc w:val="left"/>
      </w:pPr>
      <w:r w:rsidRPr="008C3AC3">
        <w:t xml:space="preserve"> </w:t>
      </w:r>
    </w:p>
    <w:p w14:paraId="21738249" w14:textId="77777777" w:rsidR="00AF05F6" w:rsidRPr="008C3AC3" w:rsidRDefault="00292AE6">
      <w:pPr>
        <w:numPr>
          <w:ilvl w:val="0"/>
          <w:numId w:val="9"/>
        </w:numPr>
        <w:ind w:right="5" w:hanging="283"/>
      </w:pPr>
      <w:r w:rsidRPr="008C3AC3">
        <w:t xml:space="preserve">Dve obce alebo viac obcí sa môžu zlúčiť do jednej obce; obec sa môže rozdeliť na dve obce alebo viac obcí. Zlúčením obcí zanikajú zlučované obce a vzniká nová obec; rozdelením obce zaniká rozdeľovaná obec a vznikajú nové obce. Nová obec, ktorá vznikla zlúčením obcí, je právnym nástupcom každej z nich. Nová obec je povinná túto skutočnosť oznámiť spoločnosti bez zbytočného odkladu. </w:t>
      </w:r>
    </w:p>
    <w:p w14:paraId="6759F05A" w14:textId="77777777" w:rsidR="00AF05F6" w:rsidRPr="008C3AC3" w:rsidRDefault="00292AE6">
      <w:pPr>
        <w:spacing w:after="0" w:line="259" w:lineRule="auto"/>
        <w:ind w:left="797" w:firstLine="0"/>
        <w:jc w:val="left"/>
      </w:pPr>
      <w:r w:rsidRPr="008C3AC3">
        <w:t xml:space="preserve"> </w:t>
      </w:r>
    </w:p>
    <w:p w14:paraId="006691A1" w14:textId="5E2D4442" w:rsidR="00AF05F6" w:rsidRPr="008C3AC3" w:rsidRDefault="00292AE6">
      <w:pPr>
        <w:numPr>
          <w:ilvl w:val="0"/>
          <w:numId w:val="9"/>
        </w:numPr>
        <w:ind w:right="5" w:hanging="283"/>
      </w:pPr>
      <w:r w:rsidRPr="008C3AC3">
        <w:t xml:space="preserve">Obec, ktorá po vykonaní dvoch po sebe idúcich volieb do orgánov samosprávy obcí nemá obecné zastupiteľstvo ani starostu obce (ďalej len nefunkčná obec), </w:t>
      </w:r>
      <w:r w:rsidR="00855785">
        <w:t xml:space="preserve">môže </w:t>
      </w:r>
      <w:r w:rsidRPr="008C3AC3">
        <w:t xml:space="preserve">vláda nariadením pričleniť k susediacej obci, ktorá sa nachádza v tom istom okrese ako nefunkčná obec, ak s tým susediaca obec súhlasí. Nefunkčná obec pričlenením zaniká. Susediaca obec je právnym nástupcom nefunkčnej obce. Susediaca obec je povinná túto skutočnosť oznámiť spoločnosti bez zbytočného odkladu. </w:t>
      </w:r>
    </w:p>
    <w:p w14:paraId="79ED744C" w14:textId="77777777" w:rsidR="00AF05F6" w:rsidRPr="008C3AC3" w:rsidRDefault="00292AE6">
      <w:pPr>
        <w:spacing w:after="0" w:line="259" w:lineRule="auto"/>
        <w:ind w:left="797" w:firstLine="0"/>
        <w:jc w:val="left"/>
      </w:pPr>
      <w:r w:rsidRPr="008C3AC3">
        <w:t xml:space="preserve"> </w:t>
      </w:r>
    </w:p>
    <w:p w14:paraId="25938B43" w14:textId="41167DE7" w:rsidR="00AF05F6" w:rsidRPr="008C3AC3" w:rsidRDefault="00292AE6">
      <w:pPr>
        <w:numPr>
          <w:ilvl w:val="0"/>
          <w:numId w:val="9"/>
        </w:numPr>
        <w:ind w:right="5" w:hanging="283"/>
      </w:pPr>
      <w:r w:rsidRPr="008C3AC3">
        <w:t xml:space="preserve">Ak je obec, ktorá je akcionárom spoločnosti v zmysle zákona č. 583/2004 Z. z. o rozpočtových pravidlách územnej samosprávy v ozdravnom režime alebo v nútenej správe, </w:t>
      </w:r>
      <w:r w:rsidR="00965BCC">
        <w:t xml:space="preserve">táto </w:t>
      </w:r>
      <w:r w:rsidRPr="008C3AC3">
        <w:t xml:space="preserve">je povinná o vzniku a zániku  týchto skutočnosti informovať spoločnosť bez zbytočného odkladu.  </w:t>
      </w:r>
    </w:p>
    <w:p w14:paraId="285250C0" w14:textId="77777777" w:rsidR="00AF05F6" w:rsidRPr="008C3AC3" w:rsidRDefault="00292AE6">
      <w:pPr>
        <w:spacing w:after="0" w:line="259" w:lineRule="auto"/>
        <w:ind w:left="797" w:firstLine="0"/>
        <w:jc w:val="left"/>
      </w:pPr>
      <w:r w:rsidRPr="008C3AC3">
        <w:t xml:space="preserve"> </w:t>
      </w:r>
    </w:p>
    <w:p w14:paraId="78F08D32" w14:textId="77777777" w:rsidR="00AF05F6" w:rsidRPr="008C3AC3" w:rsidRDefault="00292AE6">
      <w:pPr>
        <w:numPr>
          <w:ilvl w:val="0"/>
          <w:numId w:val="9"/>
        </w:numPr>
        <w:ind w:right="5" w:hanging="283"/>
      </w:pPr>
      <w:r w:rsidRPr="008C3AC3">
        <w:t xml:space="preserve">Obce, ktoré sú akcionármi spoločnosti a majú záujem založiť združenie (podľa § 20f až 21 Občianskeho zákonníka, § 20b až 20f zákona Slovenskej národnej rady č. 369/1990 Zb. o obecnom zriadení v znení neskorších predpisov), ktoré by vykonávalo akcionárske práva spojené s akciami spoločnosti združených obcí prostredníctvom štatutárneho orgánu tohto združenia, sú povinné žiadať pred založením a vznikom takéhoto združenia od spoločnosti písomné vyjadrenie a usmernenie k úprave spôsobu nakladania s akciami spoločnosti a výkonu akcionárskych práv takéhoto združenia v spoločnosti. Uvedená povinnosť sa nevzťahuje na prípady, kedy jedným zo zakladajúcich členov takéhoto združenia bude aj spoločnosť. </w:t>
      </w:r>
    </w:p>
    <w:p w14:paraId="3F65A0E3" w14:textId="77777777" w:rsidR="00AF05F6" w:rsidRPr="008C3AC3" w:rsidRDefault="00292AE6">
      <w:pPr>
        <w:spacing w:after="0" w:line="259" w:lineRule="auto"/>
        <w:ind w:left="797" w:firstLine="0"/>
        <w:jc w:val="left"/>
      </w:pPr>
      <w:r w:rsidRPr="008C3AC3">
        <w:t xml:space="preserve"> </w:t>
      </w:r>
    </w:p>
    <w:p w14:paraId="38DA09B2" w14:textId="77777777" w:rsidR="00AF05F6" w:rsidRPr="008C3AC3" w:rsidRDefault="00292AE6">
      <w:pPr>
        <w:numPr>
          <w:ilvl w:val="0"/>
          <w:numId w:val="9"/>
        </w:numPr>
        <w:ind w:right="5" w:hanging="283"/>
      </w:pPr>
      <w:r w:rsidRPr="008C3AC3">
        <w:t xml:space="preserve">Spoločnosť sa považuje za ovládajúcu osobu v prípade, ak má na akejkoľvek právnickej osobe: </w:t>
      </w:r>
    </w:p>
    <w:p w14:paraId="1FB2B45A" w14:textId="77777777" w:rsidR="00AF05F6" w:rsidRPr="008C3AC3" w:rsidRDefault="00292AE6">
      <w:pPr>
        <w:spacing w:after="0" w:line="259" w:lineRule="auto"/>
        <w:ind w:left="797" w:firstLine="0"/>
        <w:jc w:val="left"/>
      </w:pPr>
      <w:r w:rsidRPr="008C3AC3">
        <w:t xml:space="preserve"> </w:t>
      </w:r>
    </w:p>
    <w:p w14:paraId="25BDAD80" w14:textId="77777777" w:rsidR="00AF05F6" w:rsidRPr="008C3AC3" w:rsidRDefault="00292AE6">
      <w:pPr>
        <w:numPr>
          <w:ilvl w:val="1"/>
          <w:numId w:val="11"/>
        </w:numPr>
        <w:ind w:right="5" w:firstLine="0"/>
      </w:pPr>
      <w:r w:rsidRPr="008C3AC3">
        <w:t xml:space="preserve">priamy alebo nepriamy podiel viac ako 50 % (slovom päťdesiat percent) na základnom imaní alebo inej majetkovej účasti alebo na hlasovacích právach,  </w:t>
      </w:r>
    </w:p>
    <w:p w14:paraId="78B5C1F1" w14:textId="77777777" w:rsidR="00AF05F6" w:rsidRPr="008C3AC3" w:rsidRDefault="00292AE6">
      <w:pPr>
        <w:numPr>
          <w:ilvl w:val="1"/>
          <w:numId w:val="11"/>
        </w:numPr>
        <w:ind w:right="5" w:firstLine="0"/>
      </w:pPr>
      <w:r w:rsidRPr="008C3AC3">
        <w:t xml:space="preserve">právo vymenúvať alebo odvolávať štatutárny orgán, väčšinu členov riadiaceho alebo kontrolného orgánu, alebo riaditeľa,  </w:t>
      </w:r>
    </w:p>
    <w:p w14:paraId="6FDE2E76" w14:textId="77777777" w:rsidR="00AF05F6" w:rsidRPr="008C3AC3" w:rsidRDefault="00292AE6">
      <w:pPr>
        <w:numPr>
          <w:ilvl w:val="1"/>
          <w:numId w:val="11"/>
        </w:numPr>
        <w:ind w:right="5" w:firstLine="0"/>
      </w:pPr>
      <w:r w:rsidRPr="008C3AC3">
        <w:t xml:space="preserve">možnosť vykonávať vplyv na riadení (rozhodujúci vplyv): </w:t>
      </w:r>
    </w:p>
    <w:p w14:paraId="39A96512" w14:textId="77777777" w:rsidR="00AF05F6" w:rsidRPr="008C3AC3" w:rsidRDefault="00292AE6">
      <w:pPr>
        <w:numPr>
          <w:ilvl w:val="1"/>
          <w:numId w:val="9"/>
        </w:numPr>
        <w:ind w:right="5" w:hanging="360"/>
      </w:pPr>
      <w:r w:rsidRPr="008C3AC3">
        <w:lastRenderedPageBreak/>
        <w:t xml:space="preserve">porovnateľný s vplyvom zodpovedajúcim podielu podľa bodu (i) vyššie, a to buď na základe stanov právnickej osoby, alebo zmluvy uzavretej medzi právnickou osobou a jej spoločníkom alebo členom,  </w:t>
      </w:r>
    </w:p>
    <w:p w14:paraId="32973549" w14:textId="77777777" w:rsidR="00AF05F6" w:rsidRPr="008C3AC3" w:rsidRDefault="00292AE6">
      <w:pPr>
        <w:numPr>
          <w:ilvl w:val="1"/>
          <w:numId w:val="9"/>
        </w:numPr>
        <w:ind w:right="5" w:hanging="360"/>
      </w:pPr>
      <w:r w:rsidRPr="008C3AC3">
        <w:t xml:space="preserve">na základe vzťahu spoločníka alebo člena právnickej osoby k väčšine členov štatutárneho orgánu, k väčšine členov kontrolného orgánu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individuálnej účtovnej závierky po zániku práva podľa bodu (ii) vyššie príslušnému spoločníkovi alebo členovi právnickej osoby,  </w:t>
      </w:r>
    </w:p>
    <w:p w14:paraId="6DE411E0" w14:textId="77777777" w:rsidR="00AF05F6" w:rsidRPr="008C3AC3" w:rsidRDefault="00292AE6">
      <w:pPr>
        <w:numPr>
          <w:ilvl w:val="1"/>
          <w:numId w:val="9"/>
        </w:numPr>
        <w:ind w:right="5" w:hanging="360"/>
      </w:pPr>
      <w:r w:rsidRPr="008C3AC3">
        <w:t xml:space="preserve">porovnateľný s vplyvom zodpovedajúcim podielu podľa bodu a) vyššie, a to na základe dohody medzi spoločníkmi právnickej osoby alebo možnosť vykonávať priamo alebo nepriamo rozhodujúci vplyv iným spôsobom. </w:t>
      </w:r>
    </w:p>
    <w:p w14:paraId="618EAED7" w14:textId="77777777" w:rsidR="00AF05F6" w:rsidRPr="008C3AC3" w:rsidRDefault="00292AE6">
      <w:pPr>
        <w:spacing w:after="0" w:line="259" w:lineRule="auto"/>
        <w:ind w:left="127" w:firstLine="0"/>
        <w:jc w:val="center"/>
      </w:pPr>
      <w:r w:rsidRPr="008C3AC3">
        <w:t xml:space="preserve"> </w:t>
      </w:r>
    </w:p>
    <w:p w14:paraId="39D660AC" w14:textId="77777777" w:rsidR="00AF05F6" w:rsidRPr="008C3AC3" w:rsidRDefault="00292AE6">
      <w:pPr>
        <w:spacing w:line="249" w:lineRule="auto"/>
        <w:ind w:left="83" w:right="5" w:hanging="10"/>
        <w:jc w:val="center"/>
      </w:pPr>
      <w:r w:rsidRPr="008C3AC3">
        <w:t xml:space="preserve">IV. ČASŤ </w:t>
      </w:r>
    </w:p>
    <w:p w14:paraId="704775E8" w14:textId="77777777" w:rsidR="00AF05F6" w:rsidRPr="008C3AC3" w:rsidRDefault="00292AE6">
      <w:pPr>
        <w:spacing w:line="249" w:lineRule="auto"/>
        <w:ind w:left="83" w:right="6" w:hanging="10"/>
        <w:jc w:val="center"/>
      </w:pPr>
      <w:r w:rsidRPr="008C3AC3">
        <w:t xml:space="preserve">ORGÁNY SPOLOČNOSTI </w:t>
      </w:r>
    </w:p>
    <w:p w14:paraId="008333CE" w14:textId="77777777" w:rsidR="00AF05F6" w:rsidRPr="008C3AC3" w:rsidRDefault="00292AE6">
      <w:pPr>
        <w:spacing w:line="249" w:lineRule="auto"/>
        <w:ind w:left="83" w:hanging="10"/>
        <w:jc w:val="center"/>
      </w:pPr>
      <w:r w:rsidRPr="008C3AC3">
        <w:t xml:space="preserve">Čl. VII </w:t>
      </w:r>
    </w:p>
    <w:p w14:paraId="44671651" w14:textId="77777777" w:rsidR="00AF05F6" w:rsidRPr="008C3AC3" w:rsidRDefault="00292AE6">
      <w:pPr>
        <w:spacing w:line="249" w:lineRule="auto"/>
        <w:ind w:left="83" w:right="6" w:hanging="10"/>
        <w:jc w:val="center"/>
      </w:pPr>
      <w:r w:rsidRPr="008C3AC3">
        <w:t xml:space="preserve">ORGÁNY SPOLOČNOSTI </w:t>
      </w:r>
    </w:p>
    <w:p w14:paraId="41CFE8E9" w14:textId="77777777" w:rsidR="00AF05F6" w:rsidRPr="008C3AC3" w:rsidRDefault="00292AE6">
      <w:pPr>
        <w:spacing w:after="0" w:line="259" w:lineRule="auto"/>
        <w:ind w:left="127" w:firstLine="0"/>
        <w:jc w:val="center"/>
      </w:pPr>
      <w:r w:rsidRPr="008C3AC3">
        <w:t xml:space="preserve"> </w:t>
      </w:r>
    </w:p>
    <w:p w14:paraId="6026FC86" w14:textId="77777777" w:rsidR="00AF05F6" w:rsidRPr="008C3AC3" w:rsidRDefault="00292AE6">
      <w:pPr>
        <w:ind w:left="360" w:right="5" w:firstLine="0"/>
      </w:pPr>
      <w:r w:rsidRPr="008C3AC3">
        <w:t xml:space="preserve">Orgánmi spoločnosti sú: </w:t>
      </w:r>
    </w:p>
    <w:p w14:paraId="52B27E44" w14:textId="77777777" w:rsidR="00AF05F6" w:rsidRPr="008C3AC3" w:rsidRDefault="00292AE6">
      <w:pPr>
        <w:spacing w:after="0" w:line="259" w:lineRule="auto"/>
        <w:ind w:left="77" w:firstLine="0"/>
        <w:jc w:val="left"/>
      </w:pPr>
      <w:r w:rsidRPr="008C3AC3">
        <w:t xml:space="preserve"> </w:t>
      </w:r>
    </w:p>
    <w:p w14:paraId="24A2CB86" w14:textId="77777777" w:rsidR="00AF05F6" w:rsidRPr="008C3AC3" w:rsidRDefault="00292AE6">
      <w:pPr>
        <w:numPr>
          <w:ilvl w:val="1"/>
          <w:numId w:val="12"/>
        </w:numPr>
        <w:ind w:right="5" w:hanging="283"/>
      </w:pPr>
      <w:r w:rsidRPr="008C3AC3">
        <w:t xml:space="preserve">valné zhromaždenie, </w:t>
      </w:r>
    </w:p>
    <w:p w14:paraId="14669ED6" w14:textId="77777777" w:rsidR="00AF05F6" w:rsidRPr="008C3AC3" w:rsidRDefault="00292AE6">
      <w:pPr>
        <w:numPr>
          <w:ilvl w:val="1"/>
          <w:numId w:val="12"/>
        </w:numPr>
        <w:ind w:right="5" w:hanging="283"/>
      </w:pPr>
      <w:r w:rsidRPr="008C3AC3">
        <w:t xml:space="preserve">predstavenstvo,  </w:t>
      </w:r>
    </w:p>
    <w:p w14:paraId="3FE83256" w14:textId="77777777" w:rsidR="00AF05F6" w:rsidRPr="008C3AC3" w:rsidRDefault="00292AE6">
      <w:pPr>
        <w:numPr>
          <w:ilvl w:val="1"/>
          <w:numId w:val="12"/>
        </w:numPr>
        <w:ind w:right="5" w:hanging="283"/>
      </w:pPr>
      <w:r w:rsidRPr="008C3AC3">
        <w:t xml:space="preserve">dozorná rada, </w:t>
      </w:r>
    </w:p>
    <w:p w14:paraId="2DF01F75" w14:textId="77777777" w:rsidR="00AF05F6" w:rsidRPr="008C3AC3" w:rsidRDefault="00292AE6">
      <w:pPr>
        <w:numPr>
          <w:ilvl w:val="1"/>
          <w:numId w:val="12"/>
        </w:numPr>
        <w:ind w:right="5" w:hanging="283"/>
      </w:pPr>
      <w:r w:rsidRPr="008C3AC3">
        <w:t xml:space="preserve">výbor pre rozpočtovú zodpovednosť. </w:t>
      </w:r>
    </w:p>
    <w:p w14:paraId="6FF396F4" w14:textId="77777777" w:rsidR="00AF05F6" w:rsidRPr="008C3AC3" w:rsidRDefault="00292AE6">
      <w:pPr>
        <w:spacing w:after="0" w:line="259" w:lineRule="auto"/>
        <w:ind w:left="797" w:firstLine="0"/>
        <w:jc w:val="left"/>
      </w:pPr>
      <w:r w:rsidRPr="008C3AC3">
        <w:t xml:space="preserve"> </w:t>
      </w:r>
    </w:p>
    <w:p w14:paraId="6EF30B78" w14:textId="77777777" w:rsidR="00AF05F6" w:rsidRPr="008C3AC3" w:rsidRDefault="00292AE6">
      <w:pPr>
        <w:spacing w:line="249" w:lineRule="auto"/>
        <w:ind w:left="83" w:hanging="10"/>
        <w:jc w:val="center"/>
      </w:pPr>
      <w:r w:rsidRPr="008C3AC3">
        <w:t xml:space="preserve">Čl. VIII </w:t>
      </w:r>
    </w:p>
    <w:p w14:paraId="7D0BEC1B" w14:textId="77777777" w:rsidR="00AF05F6" w:rsidRPr="008C3AC3" w:rsidRDefault="00292AE6">
      <w:pPr>
        <w:spacing w:line="249" w:lineRule="auto"/>
        <w:ind w:left="83" w:right="2" w:hanging="10"/>
        <w:jc w:val="center"/>
      </w:pPr>
      <w:r w:rsidRPr="008C3AC3">
        <w:t xml:space="preserve">VALNÉ ZHROMAŽDENIE </w:t>
      </w:r>
    </w:p>
    <w:p w14:paraId="4D6DCF34" w14:textId="77777777" w:rsidR="00AF05F6" w:rsidRPr="008C3AC3" w:rsidRDefault="00292AE6">
      <w:pPr>
        <w:spacing w:after="0" w:line="259" w:lineRule="auto"/>
        <w:ind w:left="77" w:firstLine="0"/>
        <w:jc w:val="left"/>
      </w:pPr>
      <w:r w:rsidRPr="008C3AC3">
        <w:t xml:space="preserve"> </w:t>
      </w:r>
    </w:p>
    <w:p w14:paraId="08B2E06D" w14:textId="77777777" w:rsidR="00AF05F6" w:rsidRPr="008C3AC3" w:rsidRDefault="00292AE6">
      <w:pPr>
        <w:numPr>
          <w:ilvl w:val="0"/>
          <w:numId w:val="13"/>
        </w:numPr>
        <w:ind w:right="5" w:hanging="283"/>
      </w:pPr>
      <w:r w:rsidRPr="008C3AC3">
        <w:t xml:space="preserve">Valné zhromaždenie je najvyšším orgánom spoločnosti. Do jeho pôsobnosti patrí najmä: </w:t>
      </w:r>
    </w:p>
    <w:p w14:paraId="5158639A" w14:textId="77777777" w:rsidR="00AF05F6" w:rsidRPr="008C3AC3" w:rsidRDefault="00292AE6">
      <w:pPr>
        <w:numPr>
          <w:ilvl w:val="1"/>
          <w:numId w:val="13"/>
        </w:numPr>
        <w:ind w:right="5" w:hanging="283"/>
      </w:pPr>
      <w:r w:rsidRPr="008C3AC3">
        <w:t xml:space="preserve">schválenie jednotlivých konaní v mene spoločnosti pred jej vznikom, </w:t>
      </w:r>
    </w:p>
    <w:p w14:paraId="46F1F904" w14:textId="77777777" w:rsidR="00AF05F6" w:rsidRPr="008C3AC3" w:rsidRDefault="00292AE6">
      <w:pPr>
        <w:numPr>
          <w:ilvl w:val="1"/>
          <w:numId w:val="13"/>
        </w:numPr>
        <w:ind w:right="5" w:hanging="283"/>
      </w:pPr>
      <w:r w:rsidRPr="008C3AC3">
        <w:t xml:space="preserve">zmena stanov, </w:t>
      </w:r>
    </w:p>
    <w:p w14:paraId="4BEAE1C6" w14:textId="77777777" w:rsidR="00AF05F6" w:rsidRPr="008C3AC3" w:rsidRDefault="00292AE6">
      <w:pPr>
        <w:numPr>
          <w:ilvl w:val="1"/>
          <w:numId w:val="13"/>
        </w:numPr>
        <w:ind w:right="5" w:hanging="283"/>
      </w:pPr>
      <w:r w:rsidRPr="008C3AC3">
        <w:t xml:space="preserve">rozhodnutie o zvýšení a znížení základného imania, </w:t>
      </w:r>
    </w:p>
    <w:p w14:paraId="0CE4422C" w14:textId="77777777" w:rsidR="00AF05F6" w:rsidRPr="008C3AC3" w:rsidRDefault="00292AE6">
      <w:pPr>
        <w:numPr>
          <w:ilvl w:val="1"/>
          <w:numId w:val="13"/>
        </w:numPr>
        <w:ind w:right="5" w:hanging="283"/>
      </w:pPr>
      <w:r w:rsidRPr="008C3AC3">
        <w:t xml:space="preserve">rozhodnutie o zrušení spoločnosti, </w:t>
      </w:r>
    </w:p>
    <w:p w14:paraId="2BCB5246" w14:textId="77777777" w:rsidR="00AF05F6" w:rsidRPr="008C3AC3" w:rsidRDefault="00292AE6">
      <w:pPr>
        <w:numPr>
          <w:ilvl w:val="1"/>
          <w:numId w:val="13"/>
        </w:numPr>
        <w:ind w:right="5" w:hanging="283"/>
      </w:pPr>
      <w:r w:rsidRPr="008C3AC3">
        <w:t xml:space="preserve">rozhodnutie o rozdelení, zlúčení, splynutí spoločnosti a rozhodnutie o zmene právnej formy spoločnosti, </w:t>
      </w:r>
    </w:p>
    <w:p w14:paraId="32201B6D" w14:textId="77777777" w:rsidR="00AF05F6" w:rsidRPr="008C3AC3" w:rsidRDefault="00292AE6">
      <w:pPr>
        <w:numPr>
          <w:ilvl w:val="1"/>
          <w:numId w:val="13"/>
        </w:numPr>
        <w:ind w:right="5" w:hanging="283"/>
      </w:pPr>
      <w:r w:rsidRPr="008C3AC3">
        <w:t xml:space="preserve">rozhodnutie o zrušení spoločnosti s likvidáciou, vymenovanie likvidátora, stanovenie odmeny likvidátora a návrhu na rozdelenie likvidačného zostatku, </w:t>
      </w:r>
    </w:p>
    <w:p w14:paraId="14C8EFD4" w14:textId="43C4327A" w:rsidR="00AF05F6" w:rsidRPr="008C3AC3" w:rsidRDefault="00292AE6">
      <w:pPr>
        <w:numPr>
          <w:ilvl w:val="1"/>
          <w:numId w:val="13"/>
        </w:numPr>
        <w:ind w:right="5" w:hanging="283"/>
      </w:pPr>
      <w:r w:rsidRPr="008C3AC3">
        <w:t xml:space="preserve">voľba a odvolanie členov dozornej rady spoločnosti ( ďalej len dozorná rada) s výnimkou členov dozornej rady volených a odvolávaných zamestnancami, </w:t>
      </w:r>
    </w:p>
    <w:p w14:paraId="7BA55993" w14:textId="77777777" w:rsidR="00AF05F6" w:rsidRPr="008C3AC3" w:rsidRDefault="00292AE6">
      <w:pPr>
        <w:numPr>
          <w:ilvl w:val="1"/>
          <w:numId w:val="13"/>
        </w:numPr>
        <w:ind w:right="5" w:hanging="283"/>
      </w:pPr>
      <w:r w:rsidRPr="008C3AC3">
        <w:t xml:space="preserve">schválenie riadnej individuálnej účtovnej závierky a mimoriadnej  individuálnej  účtovnej závierky, nálezov vydaných výborom pre rozpočtovú zodpovednosť, rozhodnutie o rozdelení zisku alebo úhrade strát a určení tantiém a dividend, </w:t>
      </w:r>
    </w:p>
    <w:p w14:paraId="116A5A23" w14:textId="77777777" w:rsidR="00AF05F6" w:rsidRPr="008C3AC3" w:rsidRDefault="00292AE6">
      <w:pPr>
        <w:numPr>
          <w:ilvl w:val="1"/>
          <w:numId w:val="13"/>
        </w:numPr>
        <w:ind w:right="5" w:hanging="283"/>
      </w:pPr>
      <w:r w:rsidRPr="008C3AC3">
        <w:t xml:space="preserve">schválenie výročnej správy (správy o podnikateľskej činnosti spoločnosti a o stave jej majetku), </w:t>
      </w:r>
    </w:p>
    <w:p w14:paraId="38109C66" w14:textId="77777777" w:rsidR="00AF05F6" w:rsidRPr="008C3AC3" w:rsidRDefault="00292AE6">
      <w:pPr>
        <w:numPr>
          <w:ilvl w:val="1"/>
          <w:numId w:val="13"/>
        </w:numPr>
        <w:ind w:right="5" w:hanging="283"/>
      </w:pPr>
      <w:r w:rsidRPr="008C3AC3">
        <w:t xml:space="preserve">schválenie zmluvy o výkone funkcie uzatváranej s členom dozornej rady a rozhodnutie o odmenách členov dozornej rady, </w:t>
      </w:r>
    </w:p>
    <w:p w14:paraId="704CCAEB" w14:textId="77777777" w:rsidR="00AF05F6" w:rsidRPr="008C3AC3" w:rsidRDefault="00292AE6">
      <w:pPr>
        <w:numPr>
          <w:ilvl w:val="1"/>
          <w:numId w:val="13"/>
        </w:numPr>
        <w:ind w:right="5" w:hanging="283"/>
      </w:pPr>
      <w:r w:rsidRPr="008C3AC3">
        <w:t xml:space="preserve">udelenie súhlasu podľa čl. XX týchto stanov, </w:t>
      </w:r>
    </w:p>
    <w:p w14:paraId="4D119FB8" w14:textId="77777777" w:rsidR="00AF05F6" w:rsidRPr="008C3AC3" w:rsidRDefault="00292AE6">
      <w:pPr>
        <w:numPr>
          <w:ilvl w:val="1"/>
          <w:numId w:val="13"/>
        </w:numPr>
        <w:ind w:right="5" w:hanging="283"/>
      </w:pPr>
      <w:r w:rsidRPr="008C3AC3">
        <w:t xml:space="preserve">rozhodovanie o schválení zmluvy o prevode podniku alebo zmluvy o prevode časti podniku, </w:t>
      </w:r>
    </w:p>
    <w:p w14:paraId="3829238C" w14:textId="77777777" w:rsidR="00AF05F6" w:rsidRPr="008C3AC3" w:rsidRDefault="00292AE6">
      <w:pPr>
        <w:numPr>
          <w:ilvl w:val="1"/>
          <w:numId w:val="13"/>
        </w:numPr>
        <w:ind w:right="5" w:hanging="283"/>
      </w:pPr>
      <w:r w:rsidRPr="008C3AC3">
        <w:t xml:space="preserve">rozhodnutie o ďalších záležitostiach, ak ich tieto stanovy alebo všeobecne záväzné právne predpisy zverujú do pôsobnosti valného zhromaždenia, </w:t>
      </w:r>
    </w:p>
    <w:p w14:paraId="1D457333" w14:textId="48207F91" w:rsidR="00AF05F6" w:rsidRPr="008C3AC3" w:rsidRDefault="00292AE6">
      <w:pPr>
        <w:numPr>
          <w:ilvl w:val="1"/>
          <w:numId w:val="13"/>
        </w:numPr>
        <w:ind w:right="5" w:hanging="283"/>
      </w:pPr>
      <w:r w:rsidRPr="008C3AC3">
        <w:t>schvaľ</w:t>
      </w:r>
      <w:r w:rsidR="00877C2C">
        <w:t>ovanie</w:t>
      </w:r>
      <w:r w:rsidRPr="008C3AC3">
        <w:t xml:space="preserve"> a odvoláva</w:t>
      </w:r>
      <w:r w:rsidR="00877C2C">
        <w:t>nie</w:t>
      </w:r>
      <w:r w:rsidRPr="008C3AC3">
        <w:t xml:space="preserve"> audítora spoločnosti na overenie individuálnej účtovnej závierky a výročnej správy. </w:t>
      </w:r>
    </w:p>
    <w:p w14:paraId="0C612DFE" w14:textId="77777777" w:rsidR="00AF05F6" w:rsidRPr="008C3AC3" w:rsidRDefault="00292AE6">
      <w:pPr>
        <w:spacing w:after="0" w:line="259" w:lineRule="auto"/>
        <w:ind w:left="257" w:firstLine="0"/>
        <w:jc w:val="left"/>
      </w:pPr>
      <w:r w:rsidRPr="008C3AC3">
        <w:t xml:space="preserve"> </w:t>
      </w:r>
    </w:p>
    <w:p w14:paraId="072E212C" w14:textId="2AFC8D94" w:rsidR="00AF05F6" w:rsidRPr="008C3AC3" w:rsidRDefault="00292AE6">
      <w:pPr>
        <w:numPr>
          <w:ilvl w:val="0"/>
          <w:numId w:val="13"/>
        </w:numPr>
        <w:ind w:right="5" w:hanging="283"/>
      </w:pPr>
      <w:r w:rsidRPr="008C3AC3">
        <w:lastRenderedPageBreak/>
        <w:t>Valné zhromaždenie sa skladá zo všetkých na ňom prítomných akcionárov. Rokovania valného zhromaždenia sa zúčastňujú členovia predstavenstva, dozornej rady, správnej rady, výboru pre rozpočtovú zodpovednosť príp</w:t>
      </w:r>
      <w:r w:rsidR="00E220A3">
        <w:t>adne</w:t>
      </w:r>
      <w:r w:rsidRPr="008C3AC3">
        <w:t xml:space="preserve"> ďalší prizvaní. Ak akcionár vykonáva svoje práva prostredníctvom splnomocnenca, splnomocnenie spolu s prílohami podľa čl. VI ods. 4. písm. b) týchto stanov musí byť odovzdané pri prezentácii. Za predpokladu, že splnomocnenie je udelené na zastupovanie akcionára v rámci týmito stanovami prípustnej 12 mesačnej lehoty, uvedená plná moc odovzdaná pri prezentácii bude spoločnosťou akceptovaná aj pre potrebu ďalších valných zhromaždení, ktoré bude spoločnosť konať počas lehoty, na ktoré </w:t>
      </w:r>
      <w:r w:rsidR="00E220A3">
        <w:t xml:space="preserve">bola </w:t>
      </w:r>
      <w:r w:rsidRPr="008C3AC3">
        <w:t xml:space="preserve">plná moc udelená.  </w:t>
      </w:r>
    </w:p>
    <w:p w14:paraId="0FBB5BCB" w14:textId="77777777" w:rsidR="00AF05F6" w:rsidRPr="008C3AC3" w:rsidRDefault="00292AE6">
      <w:pPr>
        <w:spacing w:after="0" w:line="259" w:lineRule="auto"/>
        <w:ind w:left="257" w:firstLine="0"/>
        <w:jc w:val="left"/>
      </w:pPr>
      <w:r w:rsidRPr="008C3AC3">
        <w:t xml:space="preserve"> </w:t>
      </w:r>
    </w:p>
    <w:p w14:paraId="21BD472D" w14:textId="77777777" w:rsidR="00AF05F6" w:rsidRPr="008C3AC3" w:rsidRDefault="00292AE6">
      <w:pPr>
        <w:numPr>
          <w:ilvl w:val="0"/>
          <w:numId w:val="13"/>
        </w:numPr>
        <w:ind w:right="5" w:hanging="283"/>
      </w:pPr>
      <w:r w:rsidRPr="008C3AC3">
        <w:t xml:space="preserve">Schválenie konania v mene spoločnosti pred jej vznikom valným zhromaždením je predstavenstvo povinné zabezpečiť najneskôr do troch mesiacov od vzniku spoločnosti. </w:t>
      </w:r>
    </w:p>
    <w:p w14:paraId="7560474F" w14:textId="77777777" w:rsidR="00AF05F6" w:rsidRPr="008C3AC3" w:rsidRDefault="00292AE6">
      <w:pPr>
        <w:spacing w:after="0" w:line="259" w:lineRule="auto"/>
        <w:ind w:left="257" w:firstLine="0"/>
        <w:jc w:val="left"/>
      </w:pPr>
      <w:r w:rsidRPr="008C3AC3">
        <w:t xml:space="preserve"> </w:t>
      </w:r>
    </w:p>
    <w:p w14:paraId="099CAA39" w14:textId="77777777" w:rsidR="00AF05F6" w:rsidRPr="008C3AC3" w:rsidRDefault="00292AE6">
      <w:pPr>
        <w:numPr>
          <w:ilvl w:val="0"/>
          <w:numId w:val="13"/>
        </w:numPr>
        <w:ind w:right="5" w:hanging="283"/>
      </w:pPr>
      <w:r w:rsidRPr="008C3AC3">
        <w:t xml:space="preserve">Valné zhromaždenie je predstavenstvo povinné zvolať najmenej raz za rok, a to v lehote do 3 mesiacov od vyhotovenia účtovnej závierky za predchádzajúce účtovné obdobie, najneskôr však do 6 mesiacov po uplynutí účtovného obdobia. </w:t>
      </w:r>
    </w:p>
    <w:p w14:paraId="5A3AFE62" w14:textId="77777777" w:rsidR="00AF05F6" w:rsidRPr="008C3AC3" w:rsidRDefault="00292AE6">
      <w:pPr>
        <w:spacing w:after="0" w:line="259" w:lineRule="auto"/>
        <w:ind w:left="77" w:firstLine="0"/>
        <w:jc w:val="left"/>
      </w:pPr>
      <w:r w:rsidRPr="008C3AC3">
        <w:t xml:space="preserve"> </w:t>
      </w:r>
    </w:p>
    <w:p w14:paraId="243DDFDA" w14:textId="5BA12F1C" w:rsidR="00AF05F6" w:rsidRPr="008C3AC3" w:rsidRDefault="00292AE6">
      <w:pPr>
        <w:numPr>
          <w:ilvl w:val="0"/>
          <w:numId w:val="13"/>
        </w:numPr>
        <w:ind w:right="5" w:hanging="283"/>
      </w:pPr>
      <w:r w:rsidRPr="008C3AC3">
        <w:t xml:space="preserve">Ak zákon ustanovuje povinnosť zvolať valné zhromaždenie a predstavenstvo sa na jeho zvolaní bez zbytočného odkladu neuznieslo alebo dlhší čas nie je schopné uznášať sa a z toho dôvodu nebude zvolané valné zhromaždenie tak, aby sa konalo v lehote ustanovenej zákonom alebo v ods. 4. tohto článku, valné zhromaždenie je oprávnený zvolať ktorýkoľvek člen predstavenstva. </w:t>
      </w:r>
    </w:p>
    <w:p w14:paraId="74C17766" w14:textId="77777777" w:rsidR="00AF05F6" w:rsidRPr="008C3AC3" w:rsidRDefault="00292AE6">
      <w:pPr>
        <w:spacing w:after="0" w:line="259" w:lineRule="auto"/>
        <w:ind w:left="257" w:firstLine="0"/>
        <w:jc w:val="left"/>
      </w:pPr>
      <w:r w:rsidRPr="008C3AC3">
        <w:t xml:space="preserve"> </w:t>
      </w:r>
    </w:p>
    <w:p w14:paraId="3D0E6FA7" w14:textId="77777777" w:rsidR="00AF05F6" w:rsidRPr="008C3AC3" w:rsidRDefault="00292AE6">
      <w:pPr>
        <w:numPr>
          <w:ilvl w:val="0"/>
          <w:numId w:val="13"/>
        </w:numPr>
        <w:ind w:right="5" w:hanging="283"/>
      </w:pPr>
      <w:r w:rsidRPr="008C3AC3">
        <w:t xml:space="preserve">Mimoriadne valné zhromaždenie je predstavenstvo povinné zvolať najmä vtedy, ak: </w:t>
      </w:r>
    </w:p>
    <w:p w14:paraId="6DDE2D36" w14:textId="77777777" w:rsidR="00AF05F6" w:rsidRPr="008C3AC3" w:rsidRDefault="00292AE6">
      <w:pPr>
        <w:numPr>
          <w:ilvl w:val="1"/>
          <w:numId w:val="13"/>
        </w:numPr>
        <w:ind w:right="5" w:hanging="283"/>
      </w:pPr>
      <w:r w:rsidRPr="008C3AC3">
        <w:t xml:space="preserve">sa na tom uznesie predchádzajúce valné zhromaždenie, </w:t>
      </w:r>
    </w:p>
    <w:p w14:paraId="7F795EC2" w14:textId="77777777" w:rsidR="00AF05F6" w:rsidRPr="008C3AC3" w:rsidRDefault="00292AE6">
      <w:pPr>
        <w:numPr>
          <w:ilvl w:val="1"/>
          <w:numId w:val="13"/>
        </w:numPr>
        <w:ind w:right="5" w:hanging="283"/>
      </w:pPr>
      <w:r w:rsidRPr="008C3AC3">
        <w:t xml:space="preserve">to písomne požaduje akcionár alebo akcionári, ktorí majú akcie, ktorých menovitá hodnota dosahuje najmenej 5 % základného imania, s uvedením dôvodov a s uvedením navrhovaných záležitostí, ktoré budú predmetom rokovania mimoriadneho valného zhromaždenia, </w:t>
      </w:r>
    </w:p>
    <w:p w14:paraId="6E353947" w14:textId="77777777" w:rsidR="00AF05F6" w:rsidRPr="008C3AC3" w:rsidRDefault="00292AE6">
      <w:pPr>
        <w:numPr>
          <w:ilvl w:val="1"/>
          <w:numId w:val="13"/>
        </w:numPr>
        <w:ind w:right="5" w:hanging="283"/>
      </w:pPr>
      <w:r w:rsidRPr="008C3AC3">
        <w:t xml:space="preserve">zistí, že strata spoločnosti presiahla hodnotu 1/3 základného imania, alebo to možno predpokladať, </w:t>
      </w:r>
    </w:p>
    <w:p w14:paraId="0AE33BED" w14:textId="77777777" w:rsidR="00AF05F6" w:rsidRPr="008C3AC3" w:rsidRDefault="00292AE6">
      <w:pPr>
        <w:numPr>
          <w:ilvl w:val="1"/>
          <w:numId w:val="13"/>
        </w:numPr>
        <w:ind w:right="5" w:hanging="283"/>
      </w:pPr>
      <w:r w:rsidRPr="008C3AC3">
        <w:t xml:space="preserve">spoločnosť je prvotne platobne neschopná viac ako tri mesiace. </w:t>
      </w:r>
    </w:p>
    <w:p w14:paraId="4A7EB290" w14:textId="77777777" w:rsidR="00AF05F6" w:rsidRPr="008C3AC3" w:rsidRDefault="00292AE6">
      <w:pPr>
        <w:spacing w:after="0" w:line="259" w:lineRule="auto"/>
        <w:ind w:left="257" w:firstLine="0"/>
        <w:jc w:val="left"/>
      </w:pPr>
      <w:r w:rsidRPr="008C3AC3">
        <w:t xml:space="preserve"> </w:t>
      </w:r>
    </w:p>
    <w:p w14:paraId="79951261" w14:textId="77777777" w:rsidR="00AF05F6" w:rsidRPr="008C3AC3" w:rsidRDefault="00292AE6">
      <w:pPr>
        <w:numPr>
          <w:ilvl w:val="0"/>
          <w:numId w:val="13"/>
        </w:numPr>
        <w:ind w:right="5" w:hanging="283"/>
      </w:pPr>
      <w:r w:rsidRPr="008C3AC3">
        <w:t xml:space="preserve">Mimoriadne valné zhromaždenie zvolá dozorná rada z dôvodov uvedených v čl. XII ods. 1. a 15. </w:t>
      </w:r>
    </w:p>
    <w:p w14:paraId="66EF0BCC" w14:textId="77777777" w:rsidR="00AF05F6" w:rsidRPr="008C3AC3" w:rsidRDefault="00292AE6">
      <w:pPr>
        <w:ind w:left="360" w:right="5" w:firstLine="0"/>
      </w:pPr>
      <w:r w:rsidRPr="008C3AC3">
        <w:t xml:space="preserve">týchto stanov. </w:t>
      </w:r>
    </w:p>
    <w:p w14:paraId="7BA474FC" w14:textId="77777777" w:rsidR="00AF05F6" w:rsidRPr="008C3AC3" w:rsidRDefault="00292AE6">
      <w:pPr>
        <w:spacing w:after="0" w:line="259" w:lineRule="auto"/>
        <w:ind w:left="797" w:firstLine="0"/>
        <w:jc w:val="left"/>
      </w:pPr>
      <w:r w:rsidRPr="008C3AC3">
        <w:t xml:space="preserve"> </w:t>
      </w:r>
    </w:p>
    <w:p w14:paraId="6F28EC9E" w14:textId="77777777" w:rsidR="00AF05F6" w:rsidRPr="008C3AC3" w:rsidRDefault="00292AE6">
      <w:pPr>
        <w:numPr>
          <w:ilvl w:val="0"/>
          <w:numId w:val="13"/>
        </w:numPr>
        <w:ind w:right="5" w:hanging="283"/>
      </w:pPr>
      <w:r w:rsidRPr="008C3AC3">
        <w:t xml:space="preserve">V prípade zvolania mimoriadneho valného zhromaždenia podľa ods. 6. písm. b) tohto článku, predstavenstvo zvolá valné zhromaždenie tak, aby sa konalo najneskôr do 40 kalendárnych dní odo dňa, keď mu bola doručená žiadosť o jeho zvolanie. Valné zhromaždenie je povinné prerokovať navrhnuté záležitosti. Predstavenstvo nie je oprávnené meniť navrhovaný program valného zhromaždenia. Predstavenstvo je oprávnené navrhovaný program valného zhromaždenia doplniť iba so súhlasom osôb, ktoré požiadali o zvolanie mimoriadneho valného zhromaždenia podľa ods. 6. </w:t>
      </w:r>
    </w:p>
    <w:p w14:paraId="100A5A05" w14:textId="77777777" w:rsidR="00AF05F6" w:rsidRPr="008C3AC3" w:rsidRDefault="00292AE6">
      <w:pPr>
        <w:ind w:left="360" w:right="5" w:firstLine="0"/>
      </w:pPr>
      <w:r w:rsidRPr="008C3AC3">
        <w:t xml:space="preserve">písm. b) tohto článku. </w:t>
      </w:r>
    </w:p>
    <w:p w14:paraId="782C2597" w14:textId="77777777" w:rsidR="00AF05F6" w:rsidRPr="008C3AC3" w:rsidRDefault="00292AE6">
      <w:pPr>
        <w:spacing w:after="0" w:line="259" w:lineRule="auto"/>
        <w:ind w:left="797" w:firstLine="0"/>
        <w:jc w:val="left"/>
      </w:pPr>
      <w:r w:rsidRPr="008C3AC3">
        <w:t xml:space="preserve"> </w:t>
      </w:r>
    </w:p>
    <w:p w14:paraId="50AAFF66" w14:textId="58991825" w:rsidR="00AF05F6" w:rsidRPr="008C3AC3" w:rsidRDefault="00292AE6">
      <w:pPr>
        <w:numPr>
          <w:ilvl w:val="0"/>
          <w:numId w:val="13"/>
        </w:numPr>
        <w:ind w:right="5" w:hanging="283"/>
      </w:pPr>
      <w:r w:rsidRPr="008C3AC3">
        <w:t>Predstavenstvo zvoláva valné zhromaždenie písomnou pozvánkou zaslanou akcionárovi na adresu jeho sídla uvedenú v zozname akcionárov alebo na základe osobitnej žiadosti akcionára na inú korešpondenčnú adresu v lehote najmenej 30 dní pred konaním valného zhromaždenia. Pozvánka musí obsahovať všetky náležitosti a prílohy ustanovené právnymi predpismi</w:t>
      </w:r>
      <w:r w:rsidR="00BD6B3E">
        <w:t xml:space="preserve">, ako aj </w:t>
      </w:r>
      <w:r w:rsidR="008A3A82">
        <w:t>označenie odkazu na webové sídlo spoločnosti, kde sú spríst</w:t>
      </w:r>
      <w:r w:rsidR="00B061F1">
        <w:t>upnené materiály k valnému zhromaždeniu</w:t>
      </w:r>
      <w:r w:rsidRPr="008C3AC3">
        <w:t xml:space="preserve">. Ak je v programe valného zhromaždenia zaradená zmena stanov, musí pozvánka obsahovať aspoň podstatu navrhovaných zmien. Návrh zmien stanov, a ak má byť v programe valného zhromaždenia voľba členov dozornej rady spoločnosti, mená osôb, ktoré sa navrhujú, musia byť akcionárom poskytnuté na nahliadnutie v sídle spoločnosti v lehote najmenej 30 dní pred konaním valného zhromaždenia. </w:t>
      </w:r>
      <w:r w:rsidR="002A62A2">
        <w:t>M</w:t>
      </w:r>
      <w:r w:rsidRPr="008C3AC3">
        <w:t>ateriál</w:t>
      </w:r>
      <w:r w:rsidR="002A62A2">
        <w:t>y</w:t>
      </w:r>
      <w:r w:rsidRPr="008C3AC3">
        <w:t xml:space="preserve"> k valnému zhromaždeniu </w:t>
      </w:r>
      <w:r w:rsidR="002A62A2">
        <w:t xml:space="preserve">sú bezodkladne </w:t>
      </w:r>
      <w:r w:rsidR="00275FE8">
        <w:t xml:space="preserve">sprístupnené aj </w:t>
      </w:r>
      <w:r w:rsidRPr="008C3AC3">
        <w:t xml:space="preserve">na webovom sídle spoločnosti.  </w:t>
      </w:r>
    </w:p>
    <w:p w14:paraId="4B14DB79" w14:textId="77777777" w:rsidR="00AF05F6" w:rsidRPr="008C3AC3" w:rsidRDefault="00292AE6">
      <w:pPr>
        <w:spacing w:after="0" w:line="259" w:lineRule="auto"/>
        <w:ind w:left="257" w:firstLine="0"/>
        <w:jc w:val="left"/>
      </w:pPr>
      <w:r w:rsidRPr="008C3AC3">
        <w:t xml:space="preserve"> </w:t>
      </w:r>
    </w:p>
    <w:p w14:paraId="7A348E9D" w14:textId="77777777" w:rsidR="00AF05F6" w:rsidRPr="008C3AC3" w:rsidRDefault="00292AE6">
      <w:pPr>
        <w:numPr>
          <w:ilvl w:val="0"/>
          <w:numId w:val="13"/>
        </w:numPr>
        <w:ind w:right="5" w:hanging="283"/>
      </w:pPr>
      <w:r w:rsidRPr="008C3AC3">
        <w:lastRenderedPageBreak/>
        <w:t xml:space="preserve">Pozvánku na valné zhromaždenie, ako aj materiály, ktoré budú prerokúvané na valnom zhromaždení, zasiela predstavenstvo v lehotách podľa ods. 9.  tohto článku aj predsedovi dozornej rady. </w:t>
      </w:r>
    </w:p>
    <w:p w14:paraId="4D501F2F" w14:textId="77777777" w:rsidR="00AF05F6" w:rsidRPr="008C3AC3" w:rsidRDefault="00292AE6">
      <w:pPr>
        <w:spacing w:after="0" w:line="259" w:lineRule="auto"/>
        <w:ind w:left="257" w:firstLine="0"/>
        <w:jc w:val="left"/>
      </w:pPr>
      <w:r w:rsidRPr="008C3AC3">
        <w:t xml:space="preserve"> </w:t>
      </w:r>
    </w:p>
    <w:p w14:paraId="15C93B8C" w14:textId="77777777" w:rsidR="00AF05F6" w:rsidRPr="008C3AC3" w:rsidRDefault="00292AE6">
      <w:pPr>
        <w:numPr>
          <w:ilvl w:val="0"/>
          <w:numId w:val="13"/>
        </w:numPr>
        <w:ind w:right="5" w:hanging="283"/>
      </w:pPr>
      <w:r w:rsidRPr="008C3AC3">
        <w:t xml:space="preserve">Ak má spoločnosť len jediného akcionára, vykonáva tento akcionár pôsobnosť valného zhromaždenia. Tento akcionár môže kedykoľvek zvolať valné zhromaždenie, ktorého pôsobnosť vykonáva, pričom zákonom ustanovený a týmito stanovami určený spôsob a lehotu vo veci zvolávania valného zhromaždenia nemusí dodržať. Rozhodnutie jediného akcionára urobené pri výkone pôsobnosti valného zhromaždenia musí mať písomnú formu, musí byť jediným akcionárom podpísané a musí sa doručiť predstavenstvu a dozornej rade. V prípadoch ustanovených zákonom musí byť o rozhodnutí jediného akcionára, urobeného pri výkone pôsobnosti valného zhromaždenia, vyhotovená notárska zápisnica. </w:t>
      </w:r>
    </w:p>
    <w:p w14:paraId="63FE2BCB" w14:textId="77777777" w:rsidR="00AF05F6" w:rsidRPr="008C3AC3" w:rsidRDefault="00292AE6">
      <w:pPr>
        <w:spacing w:after="0" w:line="259" w:lineRule="auto"/>
        <w:ind w:left="257" w:firstLine="0"/>
        <w:jc w:val="left"/>
      </w:pPr>
      <w:r w:rsidRPr="008C3AC3">
        <w:t xml:space="preserve"> </w:t>
      </w:r>
    </w:p>
    <w:p w14:paraId="28E304F5" w14:textId="77777777" w:rsidR="00AF05F6" w:rsidRPr="008C3AC3" w:rsidRDefault="00292AE6">
      <w:pPr>
        <w:numPr>
          <w:ilvl w:val="0"/>
          <w:numId w:val="13"/>
        </w:numPr>
        <w:ind w:right="5" w:hanging="283"/>
      </w:pPr>
      <w:r w:rsidRPr="008C3AC3">
        <w:t xml:space="preserve">Akcionár sa zúčastňuje valného zhromaždenia na vlastné náklady.  </w:t>
      </w:r>
    </w:p>
    <w:p w14:paraId="2841E84C" w14:textId="77777777" w:rsidR="00AF05F6" w:rsidRPr="008C3AC3" w:rsidRDefault="00292AE6">
      <w:pPr>
        <w:spacing w:after="0" w:line="259" w:lineRule="auto"/>
        <w:ind w:left="257" w:firstLine="0"/>
        <w:jc w:val="left"/>
      </w:pPr>
      <w:r w:rsidRPr="008C3AC3">
        <w:t xml:space="preserve"> </w:t>
      </w:r>
    </w:p>
    <w:p w14:paraId="0379756B" w14:textId="77777777" w:rsidR="00AF05F6" w:rsidRPr="008C3AC3" w:rsidRDefault="00292AE6">
      <w:pPr>
        <w:numPr>
          <w:ilvl w:val="0"/>
          <w:numId w:val="13"/>
        </w:numPr>
        <w:ind w:right="5" w:hanging="283"/>
      </w:pPr>
      <w:r w:rsidRPr="008C3AC3">
        <w:t xml:space="preserve">Valné zhromaždenie sa koná spravidla v mieste sídla spoločnosti. </w:t>
      </w:r>
    </w:p>
    <w:p w14:paraId="6E29594D" w14:textId="30DB4E30" w:rsidR="00AF05F6" w:rsidRPr="008C3AC3" w:rsidRDefault="00AF05F6" w:rsidP="0003514F">
      <w:pPr>
        <w:spacing w:after="0" w:line="259" w:lineRule="auto"/>
        <w:ind w:left="0" w:firstLine="0"/>
        <w:jc w:val="left"/>
      </w:pPr>
    </w:p>
    <w:p w14:paraId="4353C46D" w14:textId="604F81EB" w:rsidR="00AF05F6" w:rsidRPr="008C3AC3" w:rsidRDefault="00292AE6">
      <w:pPr>
        <w:spacing w:line="249" w:lineRule="auto"/>
        <w:ind w:left="83" w:right="5" w:hanging="10"/>
        <w:jc w:val="center"/>
      </w:pPr>
      <w:r w:rsidRPr="008C3AC3">
        <w:t xml:space="preserve">Čl. </w:t>
      </w:r>
      <w:r w:rsidR="00BC31A5">
        <w:t>I</w:t>
      </w:r>
      <w:r w:rsidRPr="008C3AC3">
        <w:t xml:space="preserve">X </w:t>
      </w:r>
    </w:p>
    <w:p w14:paraId="7FA36156" w14:textId="77777777" w:rsidR="00AF05F6" w:rsidRPr="008C3AC3" w:rsidRDefault="00292AE6">
      <w:pPr>
        <w:ind w:left="1512" w:right="5" w:firstLine="0"/>
      </w:pPr>
      <w:r w:rsidRPr="008C3AC3">
        <w:t xml:space="preserve">ORGANIZAČNÉ ZABEZPEČENIE VALNÉHO ZHROMAŽDENIA </w:t>
      </w:r>
    </w:p>
    <w:p w14:paraId="39DA14FB" w14:textId="77777777" w:rsidR="00AF05F6" w:rsidRPr="008C3AC3" w:rsidRDefault="00292AE6">
      <w:pPr>
        <w:spacing w:after="0" w:line="259" w:lineRule="auto"/>
        <w:ind w:left="77" w:firstLine="0"/>
        <w:jc w:val="left"/>
      </w:pPr>
      <w:r w:rsidRPr="008C3AC3">
        <w:t xml:space="preserve"> </w:t>
      </w:r>
    </w:p>
    <w:p w14:paraId="7E63BB05" w14:textId="786EEB48" w:rsidR="00AF05F6" w:rsidRPr="008C3AC3" w:rsidRDefault="00292AE6">
      <w:pPr>
        <w:numPr>
          <w:ilvl w:val="0"/>
          <w:numId w:val="18"/>
        </w:numPr>
        <w:ind w:right="5" w:hanging="283"/>
      </w:pPr>
      <w:r w:rsidRPr="008C3AC3">
        <w:t xml:space="preserve">Priebeh valného zhromaždenia organizačne zabezpečí spravidla predstavenstvo alebo osoby </w:t>
      </w:r>
      <w:r w:rsidR="00961102">
        <w:t>p</w:t>
      </w:r>
      <w:r w:rsidRPr="008C3AC3">
        <w:t xml:space="preserve">overené  predstavenstvom. Predstavenstvo môže vydať pravidlá pre organizačné zabezpečenie valného zhromaždenia, ktoré upresnia podmienky konania valného </w:t>
      </w:r>
      <w:r w:rsidR="007C71A7" w:rsidRPr="008C3AC3">
        <w:t>zhromaždenia tak</w:t>
      </w:r>
      <w:r w:rsidR="00690833">
        <w:t>,</w:t>
      </w:r>
      <w:r w:rsidRPr="008C3AC3">
        <w:t xml:space="preserve"> aby boli splnené všetky zákonné predpoklady pre zabezpečenie konania valného zhromaždenia a ochranu osôb </w:t>
      </w:r>
      <w:r w:rsidR="007C71A7">
        <w:t>zúčastnených</w:t>
      </w:r>
      <w:r w:rsidRPr="008C3AC3">
        <w:t xml:space="preserve"> na valnom zhromaždení.  </w:t>
      </w:r>
    </w:p>
    <w:p w14:paraId="530AA6DA" w14:textId="77777777" w:rsidR="00AF05F6" w:rsidRPr="008C3AC3" w:rsidRDefault="00292AE6">
      <w:pPr>
        <w:spacing w:after="0" w:line="259" w:lineRule="auto"/>
        <w:ind w:left="77" w:firstLine="0"/>
        <w:jc w:val="left"/>
      </w:pPr>
      <w:r w:rsidRPr="008C3AC3">
        <w:t xml:space="preserve"> </w:t>
      </w:r>
    </w:p>
    <w:p w14:paraId="5AAFD2BC" w14:textId="77777777" w:rsidR="00AF05F6" w:rsidRPr="008C3AC3" w:rsidRDefault="00292AE6">
      <w:pPr>
        <w:numPr>
          <w:ilvl w:val="0"/>
          <w:numId w:val="18"/>
        </w:numPr>
        <w:ind w:right="5" w:hanging="283"/>
      </w:pPr>
      <w:r w:rsidRPr="008C3AC3">
        <w:t xml:space="preserve">Zápis akcionárov do listiny prítomných akcionárov organizačne zabezpečuje predstavenstvo alebo iné osoby, ktoré organizačne zabezpečujú valné zhromaždenie. Právo akcionára zúčastniť sa na valnom zhromaždení sa overuje na základe výpisu zo zoznamu akcionárov. Ak sa koná valné zhromaždenie v čase, keď spoločnosť ešte neemitovala akcie, s ktorými zákon spája právo akcionára na účasť alebo na zvolanie valného zhromaždenia spoločnosti, možno toto právo akcionára overiť na základe iného dokladu. Listina prítomných akcionárov obsahuje najmä tieto údaje: </w:t>
      </w:r>
    </w:p>
    <w:p w14:paraId="26345276" w14:textId="77777777" w:rsidR="00AF05F6" w:rsidRPr="008C3AC3" w:rsidRDefault="00292AE6">
      <w:pPr>
        <w:spacing w:after="0" w:line="259" w:lineRule="auto"/>
        <w:ind w:left="77" w:firstLine="0"/>
        <w:jc w:val="left"/>
      </w:pPr>
      <w:r w:rsidRPr="008C3AC3">
        <w:t xml:space="preserve"> </w:t>
      </w:r>
    </w:p>
    <w:p w14:paraId="404C3C61" w14:textId="296E0385" w:rsidR="00AF05F6" w:rsidRPr="008C3AC3" w:rsidRDefault="00292AE6">
      <w:pPr>
        <w:numPr>
          <w:ilvl w:val="1"/>
          <w:numId w:val="18"/>
        </w:numPr>
        <w:ind w:right="5" w:hanging="283"/>
      </w:pPr>
      <w:r w:rsidRPr="008C3AC3">
        <w:t xml:space="preserve">obchodné meno/názov, IČO, sídlo, meno, priezvisko a  bydlisko  štatutárneho orgánu alebo člena štatutárneho orgánu, ktorým akcionár (právnická osoba) koná, </w:t>
      </w:r>
    </w:p>
    <w:p w14:paraId="47B521F7" w14:textId="77777777" w:rsidR="00AF05F6" w:rsidRPr="008C3AC3" w:rsidRDefault="00292AE6">
      <w:pPr>
        <w:numPr>
          <w:ilvl w:val="1"/>
          <w:numId w:val="18"/>
        </w:numPr>
        <w:ind w:right="5" w:hanging="283"/>
      </w:pPr>
      <w:r w:rsidRPr="008C3AC3">
        <w:t xml:space="preserve">čísla akcií patriacich akcionárovi, ak sú pridelené, </w:t>
      </w:r>
    </w:p>
    <w:p w14:paraId="0AE4DA93" w14:textId="77777777" w:rsidR="00AF05F6" w:rsidRPr="008C3AC3" w:rsidRDefault="00292AE6">
      <w:pPr>
        <w:numPr>
          <w:ilvl w:val="1"/>
          <w:numId w:val="18"/>
        </w:numPr>
        <w:ind w:right="5" w:hanging="283"/>
      </w:pPr>
      <w:r w:rsidRPr="008C3AC3">
        <w:t xml:space="preserve">súčet menovitých hodnôt akcií oprávňujúcich akcionára na hlasovanie, </w:t>
      </w:r>
    </w:p>
    <w:p w14:paraId="08A1E4B7" w14:textId="77777777" w:rsidR="00AF05F6" w:rsidRPr="008C3AC3" w:rsidRDefault="00292AE6">
      <w:pPr>
        <w:numPr>
          <w:ilvl w:val="1"/>
          <w:numId w:val="18"/>
        </w:numPr>
        <w:ind w:right="5" w:hanging="283"/>
      </w:pPr>
      <w:r w:rsidRPr="008C3AC3">
        <w:t xml:space="preserve">v prípade, že akcionár splnomocní zastupovaním na valnom zhromaždení inú osobu, do listiny           akcionárov sa zapíšu aj identifikačné údaje splnomocnenca. </w:t>
      </w:r>
    </w:p>
    <w:p w14:paraId="45CFF382" w14:textId="77777777" w:rsidR="00AF05F6" w:rsidRPr="008C3AC3" w:rsidRDefault="00292AE6">
      <w:pPr>
        <w:spacing w:after="0" w:line="259" w:lineRule="auto"/>
        <w:ind w:left="77" w:firstLine="0"/>
        <w:jc w:val="left"/>
      </w:pPr>
      <w:r w:rsidRPr="008C3AC3">
        <w:t xml:space="preserve"> </w:t>
      </w:r>
    </w:p>
    <w:p w14:paraId="55BD9073" w14:textId="77777777" w:rsidR="00AF05F6" w:rsidRPr="008C3AC3" w:rsidRDefault="00292AE6">
      <w:pPr>
        <w:ind w:left="360" w:right="5" w:firstLine="0"/>
      </w:pPr>
      <w:r w:rsidRPr="008C3AC3">
        <w:t xml:space="preserve">Listina prítomných akcionárov musí byť označená obchodným menom a sídlom akciovej spoločnosti a dátumom konania valného zhromaždenia. Správnosť listiny prítomných akcionárov potvrdzujú svojimi podpismi predseda valného zhromaždenia a zapisovateľ. Ak spoločnosť odmietne vykonať zápis určitej osoby do listiny prítomných, uvedie túto skutočnosť do listiny prítomných spolu s dôvodmi odmietnutia. </w:t>
      </w:r>
    </w:p>
    <w:p w14:paraId="645B7DE4" w14:textId="77777777" w:rsidR="00AF05F6" w:rsidRPr="008C3AC3" w:rsidRDefault="00292AE6">
      <w:pPr>
        <w:spacing w:after="0" w:line="259" w:lineRule="auto"/>
        <w:ind w:left="360" w:firstLine="0"/>
        <w:jc w:val="left"/>
      </w:pPr>
      <w:r w:rsidRPr="008C3AC3">
        <w:t xml:space="preserve"> </w:t>
      </w:r>
    </w:p>
    <w:p w14:paraId="24F9862C" w14:textId="77777777" w:rsidR="00AF05F6" w:rsidRPr="008C3AC3" w:rsidRDefault="00292AE6">
      <w:pPr>
        <w:ind w:left="360" w:right="5" w:firstLine="0"/>
      </w:pPr>
      <w:r w:rsidRPr="008C3AC3">
        <w:t xml:space="preserve">Predstavenstvo súčasne zabezpečí pre každého akcionára hlasovací lístok alebo hlasovacie lístky, na ktorom/ktorých je uvedený názov akcionára, čísla jeho akcií, ak sú pridelené, dátum a miesto konania valného zhromaždenia. Uvedené údaje môžu byť nahradené QR kódom alebo iným technickým prostriedkom umožňujúcim spracovanie hlasovania prostredníctvom výpočtovej techniky. </w:t>
      </w:r>
    </w:p>
    <w:p w14:paraId="139D0082" w14:textId="77777777" w:rsidR="00AF05F6" w:rsidRPr="008C3AC3" w:rsidRDefault="00292AE6">
      <w:pPr>
        <w:spacing w:after="0" w:line="259" w:lineRule="auto"/>
        <w:ind w:left="360" w:firstLine="0"/>
        <w:jc w:val="left"/>
      </w:pPr>
      <w:r w:rsidRPr="008C3AC3">
        <w:t xml:space="preserve"> </w:t>
      </w:r>
    </w:p>
    <w:p w14:paraId="09292963" w14:textId="77777777" w:rsidR="00AF05F6" w:rsidRPr="008C3AC3" w:rsidRDefault="00292AE6">
      <w:pPr>
        <w:numPr>
          <w:ilvl w:val="0"/>
          <w:numId w:val="18"/>
        </w:numPr>
        <w:ind w:right="5" w:hanging="283"/>
      </w:pPr>
      <w:r w:rsidRPr="008C3AC3">
        <w:t xml:space="preserve">Pri prezenčnej forme výkonu hlasovacieho práva akcionára na valnom zhromaždení budú osobe oprávnenej vykonávať hlasovacie práva odovzdané  hlasovacie lístky (jeden alebo viacero). </w:t>
      </w:r>
    </w:p>
    <w:p w14:paraId="0B256A40" w14:textId="177367F5" w:rsidR="00AF05F6" w:rsidRPr="008C3AC3" w:rsidRDefault="00292AE6">
      <w:pPr>
        <w:ind w:left="360" w:right="5" w:firstLine="0"/>
      </w:pPr>
      <w:r w:rsidRPr="008C3AC3">
        <w:lastRenderedPageBreak/>
        <w:t xml:space="preserve">Zodpovednosť za ich potenciálne zneužitie inou osobou znáša osoba, ktorej boli hlasovacie lístky vydané. Ak akcionár svojim konaním alebo konaním tretej osoby zničí, poškodí, znefunkční či inak urobí neupotrebiteľným hlasovací lístok/hlasovacie lístky, ktoré mu boli odovzdané a ktoré má v držbe, na jeho požiadanie mu bude organizátorom valného zhromaždenia odovzdaná nová </w:t>
      </w:r>
      <w:proofErr w:type="spellStart"/>
      <w:r w:rsidRPr="008C3AC3">
        <w:t>sada</w:t>
      </w:r>
      <w:proofErr w:type="spellEnd"/>
      <w:r w:rsidRPr="008C3AC3">
        <w:t xml:space="preserve"> hlasovacích lístkov. Osoba oprávnená vykonávať hlasovacie práva akcionára má právo na vydanie jednej náhradnej sady hlasovacích lístkov. Ďalšie sady hlasovacích lístkov je možné vydať </w:t>
      </w:r>
      <w:r w:rsidR="004A5000">
        <w:t xml:space="preserve">tejto oprávnenej </w:t>
      </w:r>
      <w:r w:rsidRPr="008C3AC3">
        <w:t xml:space="preserve">osobe len so súhlasom dočasného predsedu valného zhromaždenia alebo predsedu valného zhromaždenia. </w:t>
      </w:r>
    </w:p>
    <w:p w14:paraId="3569BDF7" w14:textId="77777777" w:rsidR="00AF05F6" w:rsidRPr="008C3AC3" w:rsidRDefault="00292AE6">
      <w:pPr>
        <w:spacing w:after="0" w:line="259" w:lineRule="auto"/>
        <w:ind w:left="77" w:firstLine="0"/>
        <w:jc w:val="left"/>
      </w:pPr>
      <w:r w:rsidRPr="008C3AC3">
        <w:t xml:space="preserve"> </w:t>
      </w:r>
    </w:p>
    <w:p w14:paraId="34A986B8" w14:textId="77777777" w:rsidR="00AF05F6" w:rsidRPr="008C3AC3" w:rsidRDefault="00292AE6">
      <w:pPr>
        <w:numPr>
          <w:ilvl w:val="0"/>
          <w:numId w:val="18"/>
        </w:numPr>
        <w:ind w:right="5" w:hanging="283"/>
      </w:pPr>
      <w:r w:rsidRPr="008C3AC3">
        <w:t xml:space="preserve">Osoby, ktoré prejavia záujem o zápis do listiny prítomných po ukončení času na prezentáciu akcionárov na valné zhromaždenie, nebudú do predmetnej listiny zapísané bez osobitného rozhodnutia </w:t>
      </w:r>
      <w:proofErr w:type="spellStart"/>
      <w:r w:rsidRPr="008C3AC3">
        <w:t>prezentátora</w:t>
      </w:r>
      <w:proofErr w:type="spellEnd"/>
      <w:r w:rsidRPr="008C3AC3">
        <w:t xml:space="preserve"> a súčasne dočasného predsedu valného zhromaždenia alebo predsedu valného zhromaždenia. Na požiadavku osoby/osôb, ktoré prejavia záujem o vyčiarknutie z listiny prítomných po tom, čo boli do predmetnej listiny zapísané, sa neprihliada, ak o opaku nerozhodne dočasný predseda alebo predseda valného zhromaždenia. </w:t>
      </w:r>
    </w:p>
    <w:p w14:paraId="66A22073" w14:textId="77777777" w:rsidR="00AF05F6" w:rsidRPr="008C3AC3" w:rsidRDefault="00292AE6">
      <w:pPr>
        <w:spacing w:after="0" w:line="259" w:lineRule="auto"/>
        <w:ind w:left="77" w:firstLine="0"/>
        <w:jc w:val="left"/>
      </w:pPr>
      <w:r w:rsidRPr="008C3AC3">
        <w:t xml:space="preserve"> </w:t>
      </w:r>
    </w:p>
    <w:p w14:paraId="74C3D349" w14:textId="77777777" w:rsidR="00AF05F6" w:rsidRPr="008C3AC3" w:rsidRDefault="00292AE6">
      <w:pPr>
        <w:numPr>
          <w:ilvl w:val="0"/>
          <w:numId w:val="18"/>
        </w:numPr>
        <w:ind w:right="5" w:hanging="283"/>
      </w:pPr>
      <w:r w:rsidRPr="008C3AC3">
        <w:t xml:space="preserve">Za predpokladu, že akcionár alebo splnomocnený zástupca narúša priebeh valného zhromaždenia  spôsobom nezlučiteľným s právami a povinnosťami akcionára, predseda valného zhromaždenia  alebo dočasný predseda valného zhromaždenia upozorní akcionára alebo splnomocneného zástupcu na skutočnosť, že sa dopúšťa excesu. Ak napriek tomuto upozorneniu akcionár alebo splnomocnený zástupca neuvedie svoje konanie do súladu so stanovami alebo iným organizačným usmernením valného zhromaždenia, udelí predseda valného zhromaždenia alebo dočasný predseda valného zhromaždenia akcionárovi alebo splnomocnenému zástupcovi pokarhanie, ktoré bude zaznamenané do zápisnice. Ak napriek upozorneniu a pokarhaniu sa akcionár alebo splnomocnený zástupca naďalej dopúšťa prekračovania svojich akcionárskych práv alebo inak v rozpore so zákonom alebo stanovami narúša priebeh valného zhromaždenia, môže predseda valného zhromaždenia alebo dočasný predseda valného zhromaždenia  rozhodnúť o obmedzení výkonu jeho práv akcionára a v odôvodnených prípadoch (napr. pre účely ochrany života či zdravia osôb zúčastnených na valnom zhromaždení) aj o jeho vyvedení zo zasadacej miestnosti, v ktorej sa valné zhromaždenie koná. Uvedený postup sa analogicky použije, ak sa akcionár alebo splnomocnený zástupca správa spôsobom narúšajúcim pokojný priebeh valného zhromaždenia . </w:t>
      </w:r>
    </w:p>
    <w:p w14:paraId="178D8CDC" w14:textId="77777777" w:rsidR="00AF05F6" w:rsidRPr="008C3AC3" w:rsidRDefault="00292AE6">
      <w:pPr>
        <w:spacing w:after="0" w:line="259" w:lineRule="auto"/>
        <w:ind w:left="77" w:firstLine="0"/>
        <w:jc w:val="left"/>
      </w:pPr>
      <w:r w:rsidRPr="008C3AC3">
        <w:t xml:space="preserve"> </w:t>
      </w:r>
    </w:p>
    <w:p w14:paraId="2C6198C8" w14:textId="77777777" w:rsidR="00AF05F6" w:rsidRPr="008C3AC3" w:rsidRDefault="00292AE6">
      <w:pPr>
        <w:numPr>
          <w:ilvl w:val="0"/>
          <w:numId w:val="18"/>
        </w:numPr>
        <w:ind w:right="5" w:hanging="283"/>
      </w:pPr>
      <w:r w:rsidRPr="008C3AC3">
        <w:t xml:space="preserve">Predseda valného zhromaždenia alebo dočasný predseda valného zhromaždenia môže vyhlásiť max. 90 minútové moratórium, v ktorom sa nebudú prijímať uznesenia valného zhromaždenia. Zasadnutie valného zhromaždenia prerušiť nie je možné. </w:t>
      </w:r>
    </w:p>
    <w:p w14:paraId="372F07B9" w14:textId="77777777" w:rsidR="00AF05F6" w:rsidRPr="008C3AC3" w:rsidRDefault="00292AE6">
      <w:pPr>
        <w:spacing w:after="0" w:line="259" w:lineRule="auto"/>
        <w:ind w:left="77" w:firstLine="0"/>
        <w:jc w:val="left"/>
      </w:pPr>
      <w:r w:rsidRPr="008C3AC3">
        <w:t xml:space="preserve"> </w:t>
      </w:r>
    </w:p>
    <w:p w14:paraId="22482099" w14:textId="592519CB" w:rsidR="00AF05F6" w:rsidRPr="008C3AC3" w:rsidRDefault="00292AE6">
      <w:pPr>
        <w:numPr>
          <w:ilvl w:val="0"/>
          <w:numId w:val="18"/>
        </w:numPr>
        <w:ind w:right="5" w:hanging="283"/>
      </w:pPr>
      <w:r w:rsidRPr="008C3AC3">
        <w:t xml:space="preserve">Do 30 minút od času uvedeného v pozvánke ako čas začiatku rokovania valného zhromaždenia oznámi predstavenstvo prítomným počet prítomných </w:t>
      </w:r>
      <w:r w:rsidRPr="001D3306">
        <w:t>hlasov</w:t>
      </w:r>
      <w:r w:rsidR="001D3306">
        <w:t xml:space="preserve"> akcionárov</w:t>
      </w:r>
      <w:r w:rsidRPr="008C3AC3">
        <w:t xml:space="preserve"> a ich podiel na základnom imaní spoločnosti. </w:t>
      </w:r>
    </w:p>
    <w:p w14:paraId="44173FA2" w14:textId="77777777" w:rsidR="00AF05F6" w:rsidRPr="008C3AC3" w:rsidRDefault="00292AE6">
      <w:pPr>
        <w:spacing w:after="0" w:line="259" w:lineRule="auto"/>
        <w:ind w:left="77" w:firstLine="0"/>
        <w:jc w:val="left"/>
      </w:pPr>
      <w:r w:rsidRPr="008C3AC3">
        <w:t xml:space="preserve"> </w:t>
      </w:r>
    </w:p>
    <w:p w14:paraId="4AF11094" w14:textId="77777777" w:rsidR="00AF05F6" w:rsidRPr="008C3AC3" w:rsidRDefault="00292AE6">
      <w:pPr>
        <w:numPr>
          <w:ilvl w:val="0"/>
          <w:numId w:val="18"/>
        </w:numPr>
        <w:ind w:right="5" w:hanging="283"/>
      </w:pPr>
      <w:r w:rsidRPr="008C3AC3">
        <w:t xml:space="preserve">Valné zhromaždenie zvolí na návrh osoby, ktorú predstavenstvo poverilo do zvolenia predsedu valného zhromaždenia jeho vedením, predsedu valného zhromaždenia, zapisovateľa, dvoch overovateľov zápisnice a potrebný počet osôb poverených sčítaním hlasov (skrutátorov). Pri ich voľbe sa hlasuje najskôr </w:t>
      </w:r>
      <w:r w:rsidRPr="001D3306">
        <w:t>v celku</w:t>
      </w:r>
      <w:r w:rsidRPr="008C3AC3">
        <w:t xml:space="preserve"> o všetkých navrhnutých kandidátoch. V prípade potreby možno dať hlasovať o jednotlivých kandidátoch osobitne. Ak nebudú kandidáti takto zvolení, návrh kandidátov sa zmení podľa návrhu akcionárov. V prípade, ak predstavenstvo nepoverí vedením valného zhromaždenia do zvolenia jeho predsedu žiadnu osobu, alebo ak sa predstavenstvom poverená osoba neujme vedenia valného zhromaždenia do zvolenia jeho predsedu, môže valné zhromaždenie do zvolenia jeho predsedu viesť ktorýkoľvek z akcionárov spoločnosti. </w:t>
      </w:r>
    </w:p>
    <w:p w14:paraId="1D15D8BB" w14:textId="77777777" w:rsidR="00AF05F6" w:rsidRPr="008C3AC3" w:rsidRDefault="00292AE6">
      <w:pPr>
        <w:spacing w:after="0" w:line="259" w:lineRule="auto"/>
        <w:ind w:left="77" w:firstLine="0"/>
        <w:jc w:val="left"/>
      </w:pPr>
      <w:r w:rsidRPr="008C3AC3">
        <w:t xml:space="preserve"> </w:t>
      </w:r>
    </w:p>
    <w:p w14:paraId="6A28450A" w14:textId="77777777" w:rsidR="00AF05F6" w:rsidRPr="008C3AC3" w:rsidRDefault="00292AE6">
      <w:pPr>
        <w:spacing w:after="0" w:line="259" w:lineRule="auto"/>
        <w:ind w:left="360" w:firstLine="0"/>
        <w:jc w:val="left"/>
      </w:pPr>
      <w:r w:rsidRPr="008C3AC3">
        <w:t xml:space="preserve"> </w:t>
      </w:r>
    </w:p>
    <w:p w14:paraId="18B51D7C" w14:textId="77777777" w:rsidR="00BC31A5" w:rsidRDefault="00BC31A5">
      <w:pPr>
        <w:spacing w:line="249" w:lineRule="auto"/>
        <w:ind w:left="83" w:right="3" w:hanging="10"/>
        <w:jc w:val="center"/>
      </w:pPr>
    </w:p>
    <w:p w14:paraId="4AB0D9C8" w14:textId="77777777" w:rsidR="00BC31A5" w:rsidRDefault="00BC31A5">
      <w:pPr>
        <w:spacing w:line="249" w:lineRule="auto"/>
        <w:ind w:left="83" w:right="3" w:hanging="10"/>
        <w:jc w:val="center"/>
      </w:pPr>
    </w:p>
    <w:p w14:paraId="25ED78EF" w14:textId="3D7849B8" w:rsidR="00AF05F6" w:rsidRPr="008C3AC3" w:rsidRDefault="00292AE6">
      <w:pPr>
        <w:spacing w:line="249" w:lineRule="auto"/>
        <w:ind w:left="83" w:right="3" w:hanging="10"/>
        <w:jc w:val="center"/>
      </w:pPr>
      <w:r w:rsidRPr="008C3AC3">
        <w:lastRenderedPageBreak/>
        <w:t xml:space="preserve">Čl. X </w:t>
      </w:r>
    </w:p>
    <w:p w14:paraId="22453CAC" w14:textId="77777777" w:rsidR="00AF05F6" w:rsidRPr="008C3AC3" w:rsidRDefault="00292AE6">
      <w:pPr>
        <w:spacing w:line="249" w:lineRule="auto"/>
        <w:ind w:left="83" w:right="6" w:hanging="10"/>
        <w:jc w:val="center"/>
      </w:pPr>
      <w:r w:rsidRPr="008C3AC3">
        <w:t xml:space="preserve">PODMIENKY A SPÔSOB </w:t>
      </w:r>
    </w:p>
    <w:p w14:paraId="55354FC6" w14:textId="77777777" w:rsidR="00AF05F6" w:rsidRPr="008C3AC3" w:rsidRDefault="00292AE6">
      <w:pPr>
        <w:spacing w:line="249" w:lineRule="auto"/>
        <w:ind w:left="83" w:right="9" w:hanging="10"/>
        <w:jc w:val="center"/>
      </w:pPr>
      <w:r w:rsidRPr="008C3AC3">
        <w:t xml:space="preserve">ROZHODOVANIA VALNÉHO ZHROMAŽDENIA </w:t>
      </w:r>
    </w:p>
    <w:p w14:paraId="79424F18" w14:textId="77777777" w:rsidR="00AF05F6" w:rsidRPr="008C3AC3" w:rsidRDefault="00292AE6">
      <w:pPr>
        <w:spacing w:after="0" w:line="259" w:lineRule="auto"/>
        <w:ind w:left="77" w:firstLine="0"/>
        <w:jc w:val="left"/>
      </w:pPr>
      <w:r w:rsidRPr="008C3AC3">
        <w:t xml:space="preserve"> </w:t>
      </w:r>
    </w:p>
    <w:p w14:paraId="7FE148B2" w14:textId="77777777" w:rsidR="00AF05F6" w:rsidRPr="008C3AC3" w:rsidRDefault="00292AE6">
      <w:pPr>
        <w:numPr>
          <w:ilvl w:val="0"/>
          <w:numId w:val="19"/>
        </w:numPr>
        <w:ind w:right="5" w:hanging="283"/>
      </w:pPr>
      <w:r w:rsidRPr="008C3AC3">
        <w:t xml:space="preserve">Valné zhromaždenie rozhoduje hlasovaním na výzvu predsedu valného zhromaždenia. Ak je podaných viac návrhov, rozhoduje o poradí, v ktorom sa bude o nich hlasovať, predseda valného zhromaždenia. Pri hlasovaní sa neprihliada na akcie, s ktorými akcionár nemôže vykonávať hlasovacie právo. Hlasuje sa odovzdaním alebo zdvihnutím hlasovacieho lístka, prípadne elektronickou formou. Výsledok hlasovania oznamujú skrutátori predsedovi valného zhromaždenia a zapisovateľovi. </w:t>
      </w:r>
    </w:p>
    <w:p w14:paraId="00AED3F9" w14:textId="77777777" w:rsidR="00AF05F6" w:rsidRPr="008C3AC3" w:rsidRDefault="00292AE6">
      <w:pPr>
        <w:spacing w:after="0" w:line="259" w:lineRule="auto"/>
        <w:ind w:left="257" w:firstLine="0"/>
        <w:jc w:val="left"/>
      </w:pPr>
      <w:r w:rsidRPr="008C3AC3">
        <w:t xml:space="preserve"> </w:t>
      </w:r>
    </w:p>
    <w:p w14:paraId="4E069BF2" w14:textId="77777777" w:rsidR="00AF05F6" w:rsidRPr="008C3AC3" w:rsidRDefault="00292AE6">
      <w:pPr>
        <w:numPr>
          <w:ilvl w:val="0"/>
          <w:numId w:val="19"/>
        </w:numPr>
        <w:ind w:right="5" w:hanging="283"/>
      </w:pPr>
      <w:r w:rsidRPr="008C3AC3">
        <w:t xml:space="preserve">Hlasovacie právo patriace akcionárovi sa riadi menovitou hodnotou jeho akcií, pričom na každých 33,- Eur (slovom tridsaťtri eur) pripadá jeden hlas. </w:t>
      </w:r>
    </w:p>
    <w:p w14:paraId="6E997E5C" w14:textId="77777777" w:rsidR="00AF05F6" w:rsidRPr="008C3AC3" w:rsidRDefault="00292AE6">
      <w:pPr>
        <w:spacing w:after="0" w:line="259" w:lineRule="auto"/>
        <w:ind w:left="360" w:firstLine="0"/>
        <w:jc w:val="left"/>
      </w:pPr>
      <w:r w:rsidRPr="008C3AC3">
        <w:t xml:space="preserve"> </w:t>
      </w:r>
    </w:p>
    <w:p w14:paraId="119186DC" w14:textId="77777777" w:rsidR="00AF05F6" w:rsidRPr="008C3AC3" w:rsidRDefault="00292AE6">
      <w:pPr>
        <w:numPr>
          <w:ilvl w:val="0"/>
          <w:numId w:val="19"/>
        </w:numPr>
        <w:ind w:right="5" w:hanging="283"/>
      </w:pPr>
      <w:r w:rsidRPr="008C3AC3">
        <w:t xml:space="preserve">Predstavenstvo spoločnosti môže rozhodnúť o možnosti  výkonu hlasovacieho práva akcionárov na valnom zhromaždení prostredníctvom hlasovacieho lístka (korešpondenčné hlasovanie). </w:t>
      </w:r>
    </w:p>
    <w:p w14:paraId="16EF6E15" w14:textId="77777777" w:rsidR="00AF05F6" w:rsidRPr="008C3AC3" w:rsidRDefault="00292AE6">
      <w:pPr>
        <w:spacing w:after="0" w:line="259" w:lineRule="auto"/>
        <w:ind w:left="797" w:firstLine="0"/>
        <w:jc w:val="left"/>
      </w:pPr>
      <w:r w:rsidRPr="008C3AC3">
        <w:rPr>
          <w:rFonts w:ascii="Calibri" w:eastAsia="Calibri" w:hAnsi="Calibri" w:cs="Calibri"/>
        </w:rPr>
        <w:t xml:space="preserve"> </w:t>
      </w:r>
    </w:p>
    <w:p w14:paraId="7A5ECC08" w14:textId="77777777" w:rsidR="00AF05F6" w:rsidRPr="008C3AC3" w:rsidRDefault="00292AE6">
      <w:pPr>
        <w:numPr>
          <w:ilvl w:val="0"/>
          <w:numId w:val="19"/>
        </w:numPr>
        <w:ind w:right="5" w:hanging="283"/>
      </w:pPr>
      <w:r w:rsidRPr="008C3AC3">
        <w:t>Hlasovací lístok pri korešpondenčnom hlasovaní musí obsahovať aspoň tieto náležitosti:</w:t>
      </w:r>
      <w:r w:rsidRPr="008C3AC3">
        <w:rPr>
          <w:sz w:val="24"/>
        </w:rPr>
        <w:t xml:space="preserve"> </w:t>
      </w:r>
    </w:p>
    <w:p w14:paraId="21C635C9" w14:textId="77777777" w:rsidR="00AF05F6" w:rsidRPr="008C3AC3" w:rsidRDefault="00292AE6">
      <w:pPr>
        <w:spacing w:after="0" w:line="259" w:lineRule="auto"/>
        <w:ind w:left="797" w:firstLine="0"/>
        <w:jc w:val="left"/>
      </w:pPr>
      <w:r w:rsidRPr="008C3AC3">
        <w:t xml:space="preserve"> </w:t>
      </w:r>
    </w:p>
    <w:p w14:paraId="4C0A22A1" w14:textId="5C8A1A5A" w:rsidR="00AF05F6" w:rsidRPr="008C3AC3" w:rsidRDefault="00292AE6">
      <w:pPr>
        <w:numPr>
          <w:ilvl w:val="1"/>
          <w:numId w:val="19"/>
        </w:numPr>
        <w:ind w:right="5" w:hanging="372"/>
      </w:pPr>
      <w:r w:rsidRPr="008C3AC3">
        <w:t>názov a sídlo akcionára, ktorý je právnickou osobou; v prípade účasti na valnom zhromaždení v zastúpení na základe splnomocnenia rovnako údaje o osobe splnomocnenca (meno a priezvisko, bydlisko splnomocnenca, ktorý je fyzickou osobou</w:t>
      </w:r>
      <w:r w:rsidR="000868F9">
        <w:t>;</w:t>
      </w:r>
      <w:r w:rsidRPr="008C3AC3">
        <w:t xml:space="preserve"> názov, sídlo, IČO</w:t>
      </w:r>
      <w:r w:rsidR="000868F9">
        <w:t>,</w:t>
      </w:r>
      <w:r w:rsidRPr="008C3AC3">
        <w:t xml:space="preserve"> ak </w:t>
      </w:r>
      <w:r w:rsidR="000868F9">
        <w:t xml:space="preserve">ho </w:t>
      </w:r>
      <w:r w:rsidRPr="008C3AC3">
        <w:t xml:space="preserve">má </w:t>
      </w:r>
      <w:r w:rsidR="000868F9" w:rsidRPr="008C3AC3">
        <w:t>pridelené</w:t>
      </w:r>
      <w:r w:rsidR="000868F9">
        <w:t>,</w:t>
      </w:r>
      <w:r w:rsidR="000868F9" w:rsidRPr="008C3AC3">
        <w:t xml:space="preserve"> splnomocnenca</w:t>
      </w:r>
      <w:r w:rsidRPr="008C3AC3">
        <w:t xml:space="preserve">, ktorý je právnickou osobou), </w:t>
      </w:r>
    </w:p>
    <w:p w14:paraId="3BDF66AF" w14:textId="77777777" w:rsidR="00AF05F6" w:rsidRPr="008C3AC3" w:rsidRDefault="00292AE6">
      <w:pPr>
        <w:spacing w:after="0" w:line="259" w:lineRule="auto"/>
        <w:ind w:left="360" w:firstLine="0"/>
        <w:jc w:val="left"/>
      </w:pPr>
      <w:r w:rsidRPr="008C3AC3">
        <w:t xml:space="preserve"> </w:t>
      </w:r>
    </w:p>
    <w:p w14:paraId="04732C82" w14:textId="77777777" w:rsidR="00AF05F6" w:rsidRPr="008C3AC3" w:rsidRDefault="00292AE6">
      <w:pPr>
        <w:numPr>
          <w:ilvl w:val="1"/>
          <w:numId w:val="19"/>
        </w:numPr>
        <w:ind w:right="5" w:hanging="372"/>
      </w:pPr>
      <w:r w:rsidRPr="008C3AC3">
        <w:t xml:space="preserve">počet akcií, ich menovitú hodnotu a podobu, ako aj označenie, či akcie znejú na meno alebo na doručiteľa, ak spoločnosť vydala akcie v oboch formách, a počet akcií na doručiteľa a počet akcií na meno, pri ktorých akcionár vykonáva hlasovacie práva, </w:t>
      </w:r>
    </w:p>
    <w:p w14:paraId="517F1E0A" w14:textId="77777777" w:rsidR="00AF05F6" w:rsidRPr="008C3AC3" w:rsidRDefault="00292AE6">
      <w:pPr>
        <w:spacing w:after="0" w:line="259" w:lineRule="auto"/>
        <w:ind w:left="360" w:firstLine="0"/>
        <w:jc w:val="left"/>
      </w:pPr>
      <w:r w:rsidRPr="008C3AC3">
        <w:t xml:space="preserve"> </w:t>
      </w:r>
    </w:p>
    <w:p w14:paraId="14B042EC" w14:textId="77777777" w:rsidR="00AF05F6" w:rsidRPr="008C3AC3" w:rsidRDefault="00292AE6">
      <w:pPr>
        <w:numPr>
          <w:ilvl w:val="1"/>
          <w:numId w:val="19"/>
        </w:numPr>
        <w:spacing w:after="0" w:line="238" w:lineRule="auto"/>
        <w:ind w:right="5" w:hanging="372"/>
      </w:pPr>
      <w:r w:rsidRPr="008C3AC3">
        <w:t xml:space="preserve">označenie programu valného zhromaždenia, ku ktorému sa predmetný hlasovací lístok vzťahuje, s uvedením dňa jeho vyhotovenia, spôsobu hlasovania akcionára ku všetkým bodom programu a návrhom uznesení valného zhromaždenia, </w:t>
      </w:r>
    </w:p>
    <w:p w14:paraId="490410AE" w14:textId="77777777" w:rsidR="00AF05F6" w:rsidRPr="008C3AC3" w:rsidRDefault="00292AE6">
      <w:pPr>
        <w:spacing w:after="0" w:line="259" w:lineRule="auto"/>
        <w:ind w:left="360" w:firstLine="0"/>
        <w:jc w:val="left"/>
      </w:pPr>
      <w:r w:rsidRPr="008C3AC3">
        <w:t xml:space="preserve"> </w:t>
      </w:r>
    </w:p>
    <w:p w14:paraId="3C00BED9" w14:textId="77777777" w:rsidR="00AF05F6" w:rsidRPr="008C3AC3" w:rsidRDefault="00292AE6">
      <w:pPr>
        <w:numPr>
          <w:ilvl w:val="1"/>
          <w:numId w:val="19"/>
        </w:numPr>
        <w:ind w:right="5" w:hanging="372"/>
      </w:pPr>
      <w:r w:rsidRPr="008C3AC3">
        <w:t xml:space="preserve">miesto, dátum a čas vyhotovenia hlasovacieho lístka, </w:t>
      </w:r>
    </w:p>
    <w:p w14:paraId="03A66A4B" w14:textId="77777777" w:rsidR="00AF05F6" w:rsidRPr="008C3AC3" w:rsidRDefault="00292AE6">
      <w:pPr>
        <w:spacing w:after="0" w:line="259" w:lineRule="auto"/>
        <w:ind w:left="360" w:firstLine="0"/>
        <w:jc w:val="left"/>
      </w:pPr>
      <w:r w:rsidRPr="008C3AC3">
        <w:t xml:space="preserve"> </w:t>
      </w:r>
    </w:p>
    <w:p w14:paraId="22488275" w14:textId="77777777" w:rsidR="00AF05F6" w:rsidRPr="008C3AC3" w:rsidRDefault="00292AE6">
      <w:pPr>
        <w:numPr>
          <w:ilvl w:val="1"/>
          <w:numId w:val="19"/>
        </w:numPr>
        <w:ind w:right="5" w:hanging="372"/>
      </w:pPr>
      <w:r w:rsidRPr="008C3AC3">
        <w:t xml:space="preserve">iné skutočnosti súvisiace s výkonom práva hlasovať. </w:t>
      </w:r>
    </w:p>
    <w:p w14:paraId="52C199B8" w14:textId="77777777" w:rsidR="00AF05F6" w:rsidRPr="008C3AC3" w:rsidRDefault="00292AE6">
      <w:pPr>
        <w:spacing w:after="0" w:line="259" w:lineRule="auto"/>
        <w:ind w:left="77" w:firstLine="0"/>
        <w:jc w:val="left"/>
      </w:pPr>
      <w:r w:rsidRPr="008C3AC3">
        <w:t xml:space="preserve"> </w:t>
      </w:r>
    </w:p>
    <w:p w14:paraId="6833122A" w14:textId="77777777" w:rsidR="00AF05F6" w:rsidRPr="008C3AC3" w:rsidRDefault="00292AE6">
      <w:pPr>
        <w:numPr>
          <w:ilvl w:val="0"/>
          <w:numId w:val="19"/>
        </w:numPr>
        <w:ind w:right="5" w:hanging="283"/>
      </w:pPr>
      <w:r w:rsidRPr="008C3AC3">
        <w:t xml:space="preserve">Pravosť podpisu akcionára alebo splnomocnenca na korešpondenčnom hlasovacom lístku musí byť úradne osvedčená.  </w:t>
      </w:r>
    </w:p>
    <w:p w14:paraId="0A4CCBCC" w14:textId="77777777" w:rsidR="00AF05F6" w:rsidRPr="008C3AC3" w:rsidRDefault="00292AE6">
      <w:pPr>
        <w:spacing w:after="0" w:line="259" w:lineRule="auto"/>
        <w:ind w:left="77" w:firstLine="0"/>
        <w:jc w:val="left"/>
      </w:pPr>
      <w:r w:rsidRPr="008C3AC3">
        <w:rPr>
          <w:sz w:val="24"/>
        </w:rPr>
        <w:t xml:space="preserve"> </w:t>
      </w:r>
    </w:p>
    <w:p w14:paraId="3F331239" w14:textId="77777777" w:rsidR="00AF05F6" w:rsidRPr="008C3AC3" w:rsidRDefault="00292AE6">
      <w:pPr>
        <w:numPr>
          <w:ilvl w:val="0"/>
          <w:numId w:val="19"/>
        </w:numPr>
        <w:ind w:right="5" w:hanging="283"/>
      </w:pPr>
      <w:r w:rsidRPr="008C3AC3">
        <w:t xml:space="preserve">Pri korešpondenčnom hlasovaní možno hlasovací lístok doručiť iba do vlastných rúk podľa osobitného predpisu, náhradné doručenie podľa osobitného predpisu je vylúčené. Skutočnosť, že poštová zásielka obsahuje korešpondenčný hlasovací lístok, musí byť na obálke jasne a viditeľne vyznačená. </w:t>
      </w:r>
    </w:p>
    <w:p w14:paraId="254EE8A1" w14:textId="77777777" w:rsidR="00AF05F6" w:rsidRPr="008C3AC3" w:rsidRDefault="00292AE6">
      <w:pPr>
        <w:spacing w:after="0" w:line="259" w:lineRule="auto"/>
        <w:ind w:left="360" w:firstLine="0"/>
        <w:jc w:val="left"/>
      </w:pPr>
      <w:r w:rsidRPr="008C3AC3">
        <w:t xml:space="preserve"> </w:t>
      </w:r>
    </w:p>
    <w:p w14:paraId="5F3F2CBF" w14:textId="14679FD4" w:rsidR="00AF05F6" w:rsidRPr="008C3AC3" w:rsidRDefault="00292AE6">
      <w:pPr>
        <w:numPr>
          <w:ilvl w:val="0"/>
          <w:numId w:val="19"/>
        </w:numPr>
        <w:ind w:right="5" w:hanging="283"/>
      </w:pPr>
      <w:r w:rsidRPr="008C3AC3">
        <w:t xml:space="preserve">Poštovú zásielku s korešpondenčným hlasovacím lístkom môže otvoriť len osoba poverená sčítaním hlasov za prítomnosti jedného overovateľa zápisnice valného zhromaždenia, a to len na rokovaní valného zhromaždenia bezprostredne pred hlasovaním. Korešpondenčné </w:t>
      </w:r>
      <w:r w:rsidR="00CE5C70">
        <w:t>h</w:t>
      </w:r>
      <w:r w:rsidRPr="008C3AC3">
        <w:t xml:space="preserve">lasovacie lístky sú prílohou zápisnice z konania valného zhromaždenia. </w:t>
      </w:r>
    </w:p>
    <w:p w14:paraId="15A48770" w14:textId="77777777" w:rsidR="00AF05F6" w:rsidRPr="008C3AC3" w:rsidRDefault="00292AE6">
      <w:pPr>
        <w:spacing w:after="0" w:line="259" w:lineRule="auto"/>
        <w:ind w:left="360" w:firstLine="0"/>
        <w:jc w:val="left"/>
      </w:pPr>
      <w:r w:rsidRPr="008C3AC3">
        <w:t xml:space="preserve"> </w:t>
      </w:r>
    </w:p>
    <w:p w14:paraId="63EC8450" w14:textId="1322CC59" w:rsidR="00AF05F6" w:rsidRPr="008C3AC3" w:rsidRDefault="00292AE6">
      <w:pPr>
        <w:numPr>
          <w:ilvl w:val="0"/>
          <w:numId w:val="19"/>
        </w:numPr>
        <w:ind w:right="5" w:hanging="283"/>
      </w:pPr>
      <w:r w:rsidRPr="008C3AC3">
        <w:t xml:space="preserve">Poštová zásielka obsahujúca korešpondenčný hlasovací lístok, ktorým akcionár vykonáva svoje hlasovacie právo podľa § 180 ods. 1 Obchodného zákonníka, musí byť spoločnosti doručená podľa ods. 6 tohto článku najneskôr v deň bezprostredne predchádzajúci dňu konania valného zhromaždenia. </w:t>
      </w:r>
    </w:p>
    <w:p w14:paraId="039CECD9" w14:textId="77777777" w:rsidR="00AF05F6" w:rsidRPr="008C3AC3" w:rsidRDefault="00292AE6">
      <w:pPr>
        <w:spacing w:after="0" w:line="259" w:lineRule="auto"/>
        <w:ind w:left="360" w:firstLine="0"/>
        <w:jc w:val="left"/>
      </w:pPr>
      <w:r w:rsidRPr="008C3AC3">
        <w:lastRenderedPageBreak/>
        <w:t xml:space="preserve"> </w:t>
      </w:r>
    </w:p>
    <w:p w14:paraId="3636F702" w14:textId="77777777" w:rsidR="00AF05F6" w:rsidRPr="008C3AC3" w:rsidRDefault="00292AE6">
      <w:pPr>
        <w:numPr>
          <w:ilvl w:val="0"/>
          <w:numId w:val="19"/>
        </w:numPr>
        <w:ind w:right="5" w:hanging="283"/>
      </w:pPr>
      <w:r w:rsidRPr="008C3AC3">
        <w:t xml:space="preserve">Korešpondenčne hlasovať môže aj splnomocnenec zastupujúci akcionára na základe písomného splnomocnenia. Splnomocnenec je povinný pripojiť ku korešpondenčnému hlasovaciemu lístku, ktorým sa vykonávajú hlasovacie práva spojené s akciami, aj splnomocnenie s úradne osvedčeným podpisom splnomocniteľa. </w:t>
      </w:r>
    </w:p>
    <w:p w14:paraId="75AEC7B6" w14:textId="77777777" w:rsidR="00AF05F6" w:rsidRPr="008C3AC3" w:rsidRDefault="00292AE6">
      <w:pPr>
        <w:spacing w:after="0" w:line="259" w:lineRule="auto"/>
        <w:ind w:left="360" w:firstLine="0"/>
        <w:jc w:val="left"/>
      </w:pPr>
      <w:r w:rsidRPr="008C3AC3">
        <w:t xml:space="preserve"> </w:t>
      </w:r>
    </w:p>
    <w:p w14:paraId="4D3095F7" w14:textId="77777777" w:rsidR="00AF05F6" w:rsidRPr="008C3AC3" w:rsidRDefault="00292AE6">
      <w:pPr>
        <w:numPr>
          <w:ilvl w:val="0"/>
          <w:numId w:val="19"/>
        </w:numPr>
        <w:ind w:right="5" w:hanging="283"/>
      </w:pPr>
      <w:r w:rsidRPr="008C3AC3">
        <w:t xml:space="preserve">Na skôr vykonané korešpondenčné hlasovanie sa neprihliada, ak sa akcionár zúčastní valného zhromaždenia osobne alebo v zastúpení na základe splnomocnenia. Uvedené platí rovnako, ak spoločnosť umožní svojim akcionárom výkon práva účasti na valnom zhromaždení a práva hlasovať prostredníctvom elektronických prostriedkov podľa § 190d Obchodného zákonníka. </w:t>
      </w:r>
    </w:p>
    <w:p w14:paraId="5BF60084" w14:textId="77777777" w:rsidR="00AF05F6" w:rsidRPr="008C3AC3" w:rsidRDefault="00292AE6">
      <w:pPr>
        <w:spacing w:after="0" w:line="259" w:lineRule="auto"/>
        <w:ind w:left="360" w:firstLine="0"/>
        <w:jc w:val="left"/>
      </w:pPr>
      <w:r w:rsidRPr="008C3AC3">
        <w:t xml:space="preserve"> </w:t>
      </w:r>
    </w:p>
    <w:p w14:paraId="077EB55A" w14:textId="77777777" w:rsidR="00AF05F6" w:rsidRPr="008C3AC3" w:rsidRDefault="00292AE6">
      <w:pPr>
        <w:numPr>
          <w:ilvl w:val="0"/>
          <w:numId w:val="19"/>
        </w:numPr>
        <w:ind w:right="5" w:hanging="283"/>
      </w:pPr>
      <w:r w:rsidRPr="008C3AC3">
        <w:t xml:space="preserve">Odmietnutie prevzatia poštovej zásielky s vyznačeným korešpondenčným hlasovaním podľa § 190b ods. 1 Obchodného zákonníka je dôvodom, pre ktorý súd vyhlási uznesenie valného zhromaždenia za neplatné na základe návrhu akcionára, ktorého zásielku spoločnosť odmietla prevziať. </w:t>
      </w:r>
    </w:p>
    <w:p w14:paraId="22FFF8AA" w14:textId="77777777" w:rsidR="00AF05F6" w:rsidRPr="008C3AC3" w:rsidRDefault="00292AE6">
      <w:pPr>
        <w:spacing w:after="0" w:line="259" w:lineRule="auto"/>
        <w:ind w:left="360" w:firstLine="0"/>
        <w:jc w:val="left"/>
      </w:pPr>
      <w:r w:rsidRPr="008C3AC3">
        <w:t xml:space="preserve"> </w:t>
      </w:r>
    </w:p>
    <w:p w14:paraId="50F369B9" w14:textId="77777777" w:rsidR="00AF05F6" w:rsidRPr="008C3AC3" w:rsidRDefault="00292AE6">
      <w:pPr>
        <w:numPr>
          <w:ilvl w:val="0"/>
          <w:numId w:val="19"/>
        </w:numPr>
        <w:ind w:right="5" w:hanging="283"/>
      </w:pPr>
      <w:r w:rsidRPr="008C3AC3">
        <w:t xml:space="preserve">Ak boli spoločnosti po sebe doručené poštové zásielky s korešpondenčnými hlasovacími lístkami obsahujúcimi hlasovanie toho istého akcionára k tomu istému bodu programu alebo návrhu uznesenia valného zhromaždenia, pre určenie výsledku hlasovania valného zhromaždenia je rozhodujúci ten hlasovací lístok, ktorý je podľa uvedeného dátumu a času vyhotovený najneskôr. </w:t>
      </w:r>
    </w:p>
    <w:p w14:paraId="252BC17D" w14:textId="77777777" w:rsidR="00AF05F6" w:rsidRPr="008C3AC3" w:rsidRDefault="00292AE6">
      <w:pPr>
        <w:spacing w:after="0" w:line="259" w:lineRule="auto"/>
        <w:ind w:left="360" w:firstLine="0"/>
        <w:jc w:val="left"/>
      </w:pPr>
      <w:r w:rsidRPr="008C3AC3">
        <w:t xml:space="preserve"> </w:t>
      </w:r>
    </w:p>
    <w:p w14:paraId="1AAAA5BD" w14:textId="77777777" w:rsidR="00AF05F6" w:rsidRPr="008C3AC3" w:rsidRDefault="00292AE6">
      <w:pPr>
        <w:numPr>
          <w:ilvl w:val="0"/>
          <w:numId w:val="19"/>
        </w:numPr>
        <w:ind w:right="5" w:hanging="283"/>
      </w:pPr>
      <w:r w:rsidRPr="008C3AC3">
        <w:t xml:space="preserve">Predstavenstvo môže vydať pravidlá korešpondenčného hlasovania, ktoré bližšie špecifikujú spôsob výkonu hlasovacieho práva akcionára na valnom zhromaždené prostredníctvom korešpondenčného hlasovania.  </w:t>
      </w:r>
    </w:p>
    <w:p w14:paraId="1FA50886" w14:textId="77777777" w:rsidR="00AF05F6" w:rsidRPr="008C3AC3" w:rsidRDefault="00292AE6">
      <w:pPr>
        <w:spacing w:after="0" w:line="259" w:lineRule="auto"/>
        <w:ind w:left="797" w:firstLine="0"/>
        <w:jc w:val="left"/>
      </w:pPr>
      <w:r w:rsidRPr="008C3AC3">
        <w:t xml:space="preserve"> </w:t>
      </w:r>
    </w:p>
    <w:p w14:paraId="1944AD63" w14:textId="77777777" w:rsidR="00AF05F6" w:rsidRPr="008C3AC3" w:rsidRDefault="00292AE6">
      <w:pPr>
        <w:numPr>
          <w:ilvl w:val="0"/>
          <w:numId w:val="19"/>
        </w:numPr>
        <w:ind w:right="5" w:hanging="283"/>
      </w:pPr>
      <w:r w:rsidRPr="008C3AC3">
        <w:t>Predstavenstvo môže povoliť účasť na valnom zhromaždení a hlasovanie akcionára na valnom zhromaždení aj prostredníctvom elektronických prostriedkov (elektronické hlasovanie).</w:t>
      </w:r>
      <w:r w:rsidRPr="008C3AC3">
        <w:rPr>
          <w:rFonts w:ascii="Calibri" w:eastAsia="Calibri" w:hAnsi="Calibri" w:cs="Calibri"/>
        </w:rPr>
        <w:t xml:space="preserve"> </w:t>
      </w:r>
    </w:p>
    <w:p w14:paraId="7ABC64FC" w14:textId="77777777" w:rsidR="00AF05F6" w:rsidRPr="008C3AC3" w:rsidRDefault="00292AE6">
      <w:pPr>
        <w:spacing w:after="0" w:line="259" w:lineRule="auto"/>
        <w:ind w:left="360" w:firstLine="0"/>
        <w:jc w:val="left"/>
      </w:pPr>
      <w:r w:rsidRPr="008C3AC3">
        <w:t xml:space="preserve"> </w:t>
      </w:r>
    </w:p>
    <w:p w14:paraId="287B1654" w14:textId="77777777" w:rsidR="00AF05F6" w:rsidRPr="008C3AC3" w:rsidRDefault="00292AE6">
      <w:pPr>
        <w:numPr>
          <w:ilvl w:val="0"/>
          <w:numId w:val="19"/>
        </w:numPr>
        <w:ind w:right="5" w:hanging="283"/>
      </w:pPr>
      <w:r w:rsidRPr="008C3AC3">
        <w:t>Ak je akcionárom umožnená účasť na valnom zhromaždení a hlasovanie na valnom zhromaždení prostredníctvom elektronických prostriedkov, každý výkon hlasovacieho práva akcionára musí byť podpísaný kvalifikovaným elektronickým podpisom, ktorého kvalifikovaný certifikát musí spĺňať podmienky, ktoré sa vyžadujú v styku s orgánmi verejnej moci, a opatrený kvalifikovanou elektronickou časovou pečiatkou. Za akcionára, ktorý je právnickou osobou, podpisuje právny úkon, ktorým dochádza k výkonu práva hlasovať elektronickým spôsobom, osoba oprávnená konať v mene akcionára. Spoločnosť je povinná uskutočniť všetky opatrenia potrebné na zabezpečenie riadneho a nerušeného priebehu hlasovania prostredníctvom elektronických prostriedkov.</w:t>
      </w:r>
      <w:r w:rsidRPr="008C3AC3">
        <w:rPr>
          <w:rFonts w:ascii="Calibri" w:eastAsia="Calibri" w:hAnsi="Calibri" w:cs="Calibri"/>
        </w:rPr>
        <w:t xml:space="preserve"> </w:t>
      </w:r>
    </w:p>
    <w:p w14:paraId="151454E2" w14:textId="77777777" w:rsidR="00AF05F6" w:rsidRPr="008C3AC3" w:rsidRDefault="00292AE6">
      <w:pPr>
        <w:spacing w:after="0" w:line="259" w:lineRule="auto"/>
        <w:ind w:left="360" w:firstLine="0"/>
        <w:jc w:val="left"/>
      </w:pPr>
      <w:r w:rsidRPr="008C3AC3">
        <w:t xml:space="preserve"> </w:t>
      </w:r>
    </w:p>
    <w:p w14:paraId="480916B3" w14:textId="012210A2" w:rsidR="00AF05F6" w:rsidRPr="008C3AC3" w:rsidRDefault="00292AE6">
      <w:pPr>
        <w:numPr>
          <w:ilvl w:val="0"/>
          <w:numId w:val="19"/>
        </w:numPr>
        <w:ind w:right="5" w:hanging="283"/>
      </w:pPr>
      <w:r w:rsidRPr="008C3AC3">
        <w:t>Výkon hlasovacieho práva, ktorý bol urobený prostredníctvom elektronických prostriedkov a spĺňa podmienky podľa ods. 15 tohto článku, môže byť zmenený akcionárom na rokovaní valného zhromaždenia, na ktorom sa akcionár zúčastní osobne alebo v zastúpení na základe splnomocnenia. Ak akcionár urobí nové elektronické hlasovanie počas prenosu rokovania valného zhromaždenia v reálnom čase, na skôr vykonané hlasovanie sa neprihliada.</w:t>
      </w:r>
      <w:r w:rsidRPr="008C3AC3">
        <w:rPr>
          <w:rFonts w:ascii="Calibri" w:eastAsia="Calibri" w:hAnsi="Calibri" w:cs="Calibri"/>
        </w:rPr>
        <w:t xml:space="preserve"> </w:t>
      </w:r>
    </w:p>
    <w:p w14:paraId="1FB8BE80" w14:textId="77777777" w:rsidR="00AF05F6" w:rsidRPr="008C3AC3" w:rsidRDefault="00292AE6">
      <w:pPr>
        <w:spacing w:after="0" w:line="259" w:lineRule="auto"/>
        <w:ind w:left="360" w:firstLine="0"/>
        <w:jc w:val="left"/>
      </w:pPr>
      <w:r w:rsidRPr="008C3AC3">
        <w:t xml:space="preserve"> </w:t>
      </w:r>
    </w:p>
    <w:p w14:paraId="0D70F671" w14:textId="3469E170" w:rsidR="00AF05F6" w:rsidRPr="008C3AC3" w:rsidRDefault="00292AE6">
      <w:pPr>
        <w:numPr>
          <w:ilvl w:val="0"/>
          <w:numId w:val="19"/>
        </w:numPr>
        <w:ind w:right="5" w:hanging="283"/>
      </w:pPr>
      <w:r w:rsidRPr="008C3AC3">
        <w:t>Ak spoločnosť umožní akcionárom hlasovať na valnom zhromaždení prostredníctvom elektronických prostriedkov, je povinná prijímať hlasy prostredníctvom elektronických prostriedkov odo dňa uverejnenia oznámenia o konaní valného zhromaždenia. Náklady súvisiace so sprístupnením rokovania valného zhromaždenia podľa ods. 14 tohto článku znáša spoločnosť okrem nákladov, ktoré vzniknú na strane akcionára v dôsledku výkonu hlasovacieho práva prostredníctvom elektronických prostriedkov podľa ods. 15 tohto článku.</w:t>
      </w:r>
      <w:r w:rsidRPr="008C3AC3">
        <w:rPr>
          <w:rFonts w:ascii="Calibri" w:eastAsia="Calibri" w:hAnsi="Calibri" w:cs="Calibri"/>
        </w:rPr>
        <w:t xml:space="preserve"> </w:t>
      </w:r>
    </w:p>
    <w:p w14:paraId="41AAFA88" w14:textId="77777777" w:rsidR="00AF05F6" w:rsidRPr="008C3AC3" w:rsidRDefault="00292AE6">
      <w:pPr>
        <w:spacing w:after="0" w:line="259" w:lineRule="auto"/>
        <w:ind w:left="360" w:firstLine="0"/>
        <w:jc w:val="left"/>
      </w:pPr>
      <w:r w:rsidRPr="008C3AC3">
        <w:t xml:space="preserve"> </w:t>
      </w:r>
    </w:p>
    <w:p w14:paraId="575A170F" w14:textId="77777777" w:rsidR="00AF05F6" w:rsidRPr="008C3AC3" w:rsidRDefault="00292AE6">
      <w:pPr>
        <w:numPr>
          <w:ilvl w:val="0"/>
          <w:numId w:val="19"/>
        </w:numPr>
        <w:ind w:right="5" w:hanging="283"/>
      </w:pPr>
      <w:r w:rsidRPr="008C3AC3">
        <w:t>Na obsahové náležitosti prejavu vôle, ktorý je výkonom hlasovacieho práva, urobeného prostredníctvom elektronických prostriedkov sa ustanovenie § 190a ods. 3 Obchodného zákonníka použije rovnako.</w:t>
      </w:r>
      <w:r w:rsidRPr="008C3AC3">
        <w:rPr>
          <w:rFonts w:ascii="Calibri" w:eastAsia="Calibri" w:hAnsi="Calibri" w:cs="Calibri"/>
        </w:rPr>
        <w:t xml:space="preserve"> </w:t>
      </w:r>
    </w:p>
    <w:p w14:paraId="36338A9E" w14:textId="77777777" w:rsidR="00AF05F6" w:rsidRPr="008C3AC3" w:rsidRDefault="00292AE6">
      <w:pPr>
        <w:spacing w:after="0" w:line="259" w:lineRule="auto"/>
        <w:ind w:left="360" w:firstLine="0"/>
        <w:jc w:val="left"/>
      </w:pPr>
      <w:r w:rsidRPr="008C3AC3">
        <w:t xml:space="preserve"> </w:t>
      </w:r>
    </w:p>
    <w:p w14:paraId="7259A603" w14:textId="77777777" w:rsidR="00AF05F6" w:rsidRPr="008C3AC3" w:rsidRDefault="00292AE6">
      <w:pPr>
        <w:numPr>
          <w:ilvl w:val="0"/>
          <w:numId w:val="19"/>
        </w:numPr>
        <w:ind w:right="5" w:hanging="283"/>
      </w:pPr>
      <w:r w:rsidRPr="008C3AC3">
        <w:lastRenderedPageBreak/>
        <w:t>Na priebeh hlasovania prostredníctvom elektronických prostriedkov sa primerane použije ustanovenie § 190b ods. 1 poslednej vety Obchodného zákonníka.</w:t>
      </w:r>
      <w:r w:rsidRPr="008C3AC3">
        <w:rPr>
          <w:rFonts w:ascii="Calibri" w:eastAsia="Calibri" w:hAnsi="Calibri" w:cs="Calibri"/>
        </w:rPr>
        <w:t xml:space="preserve"> </w:t>
      </w:r>
    </w:p>
    <w:p w14:paraId="7442C064" w14:textId="77777777" w:rsidR="00AF05F6" w:rsidRPr="008C3AC3" w:rsidRDefault="00292AE6">
      <w:pPr>
        <w:spacing w:after="0" w:line="259" w:lineRule="auto"/>
        <w:ind w:left="360" w:firstLine="0"/>
        <w:jc w:val="left"/>
      </w:pPr>
      <w:r w:rsidRPr="008C3AC3">
        <w:t xml:space="preserve"> </w:t>
      </w:r>
    </w:p>
    <w:p w14:paraId="3FDBAD8C" w14:textId="06FE0EF1" w:rsidR="00AF05F6" w:rsidRPr="008C3AC3" w:rsidRDefault="00292AE6">
      <w:pPr>
        <w:numPr>
          <w:ilvl w:val="0"/>
          <w:numId w:val="19"/>
        </w:numPr>
        <w:ind w:right="5" w:hanging="283"/>
      </w:pPr>
      <w:r w:rsidRPr="008C3AC3">
        <w:t xml:space="preserve">Spoločnosť bez zbytočného odkladu potvrdí prostredníctvom elektronických prostriedkov prijatie hlasov tomu, kto vykonal hlasovacie práva na valnom zhromaždení podľa ods. 13 až 18 </w:t>
      </w:r>
      <w:r w:rsidR="00BB0122">
        <w:t>tohto článku</w:t>
      </w:r>
      <w:r w:rsidRPr="008C3AC3">
        <w:t>; ustanovenie ods. 15 prvej vety tohto článku sa použije rovnako.</w:t>
      </w:r>
      <w:r w:rsidRPr="008C3AC3">
        <w:rPr>
          <w:rFonts w:ascii="Calibri" w:eastAsia="Calibri" w:hAnsi="Calibri" w:cs="Calibri"/>
        </w:rPr>
        <w:t xml:space="preserve"> </w:t>
      </w:r>
    </w:p>
    <w:p w14:paraId="699D9904" w14:textId="77777777" w:rsidR="00AF05F6" w:rsidRPr="008C3AC3" w:rsidRDefault="00292AE6">
      <w:pPr>
        <w:spacing w:after="0" w:line="259" w:lineRule="auto"/>
        <w:ind w:left="1517" w:firstLine="0"/>
        <w:jc w:val="left"/>
      </w:pPr>
      <w:r w:rsidRPr="008C3AC3">
        <w:t xml:space="preserve"> </w:t>
      </w:r>
    </w:p>
    <w:p w14:paraId="5E042164" w14:textId="77777777" w:rsidR="00AF05F6" w:rsidRPr="008C3AC3" w:rsidRDefault="00292AE6">
      <w:pPr>
        <w:numPr>
          <w:ilvl w:val="0"/>
          <w:numId w:val="19"/>
        </w:numPr>
        <w:ind w:right="5" w:hanging="283"/>
      </w:pPr>
      <w:r w:rsidRPr="008C3AC3">
        <w:t xml:space="preserve">Rozhodnutie o: </w:t>
      </w:r>
    </w:p>
    <w:p w14:paraId="5F81EB98" w14:textId="77777777" w:rsidR="00AF05F6" w:rsidRPr="008C3AC3" w:rsidRDefault="00292AE6">
      <w:pPr>
        <w:numPr>
          <w:ilvl w:val="1"/>
          <w:numId w:val="20"/>
        </w:numPr>
        <w:ind w:right="5" w:hanging="127"/>
      </w:pPr>
      <w:r w:rsidRPr="008C3AC3">
        <w:t xml:space="preserve">zmene stanov, </w:t>
      </w:r>
    </w:p>
    <w:p w14:paraId="16380023" w14:textId="77777777" w:rsidR="00AF05F6" w:rsidRPr="008C3AC3" w:rsidRDefault="00292AE6">
      <w:pPr>
        <w:numPr>
          <w:ilvl w:val="1"/>
          <w:numId w:val="20"/>
        </w:numPr>
        <w:ind w:right="5" w:hanging="127"/>
      </w:pPr>
      <w:r w:rsidRPr="008C3AC3">
        <w:t xml:space="preserve">zvýšení alebo znížení základného imania, </w:t>
      </w:r>
    </w:p>
    <w:p w14:paraId="7D69F0FD" w14:textId="77777777" w:rsidR="00AF05F6" w:rsidRPr="008C3AC3" w:rsidRDefault="00292AE6">
      <w:pPr>
        <w:numPr>
          <w:ilvl w:val="1"/>
          <w:numId w:val="20"/>
        </w:numPr>
        <w:ind w:right="5" w:hanging="127"/>
      </w:pPr>
      <w:r w:rsidRPr="008C3AC3">
        <w:t xml:space="preserve">zrušení, rozdelení, zlúčení, splynutí spoločnosti alebo zmene právnej formy, </w:t>
      </w:r>
    </w:p>
    <w:p w14:paraId="644F158A" w14:textId="77777777" w:rsidR="00AF05F6" w:rsidRPr="008C3AC3" w:rsidRDefault="00292AE6">
      <w:pPr>
        <w:numPr>
          <w:ilvl w:val="1"/>
          <w:numId w:val="20"/>
        </w:numPr>
        <w:ind w:right="5" w:hanging="127"/>
      </w:pPr>
      <w:r w:rsidRPr="008C3AC3">
        <w:t xml:space="preserve">schválení zmluvy o prevode podniku alebo zmluvy o prevode časti podniku, vyžaduje dvojtretinovú väčšinu prítomných hlasov. V ostatných záležitostiach rozhoduje valné zhromaždenie jednoduchou väčšinou prítomných hlasov, pokiaľ tieto stanovy alebo zákon na určité rozhodnutie, ktoré nie je v tomto odseku uvedené, výslovne nevyžaduje vyšší počet hlasov. </w:t>
      </w:r>
    </w:p>
    <w:p w14:paraId="48FA443F" w14:textId="77777777" w:rsidR="00AF05F6" w:rsidRPr="008C3AC3" w:rsidRDefault="00292AE6">
      <w:pPr>
        <w:spacing w:after="0" w:line="259" w:lineRule="auto"/>
        <w:ind w:left="257" w:firstLine="0"/>
        <w:jc w:val="left"/>
      </w:pPr>
      <w:r w:rsidRPr="008C3AC3">
        <w:t xml:space="preserve"> </w:t>
      </w:r>
    </w:p>
    <w:p w14:paraId="4418FB0E" w14:textId="77777777" w:rsidR="00AF05F6" w:rsidRPr="008C3AC3" w:rsidRDefault="00292AE6">
      <w:pPr>
        <w:numPr>
          <w:ilvl w:val="0"/>
          <w:numId w:val="19"/>
        </w:numPr>
        <w:ind w:right="5" w:hanging="283"/>
      </w:pPr>
      <w:r w:rsidRPr="008C3AC3">
        <w:t xml:space="preserve">Rozhodnutia valného zhromaždenia sa prijímajú vo forme uznesenia valného zhromaždenia, ktorého úplné znenie sa uvedie v zápisnici z valného zhromaždenia. </w:t>
      </w:r>
    </w:p>
    <w:p w14:paraId="0D641D95" w14:textId="77777777" w:rsidR="00AF05F6" w:rsidRPr="008C3AC3" w:rsidRDefault="00292AE6">
      <w:pPr>
        <w:spacing w:after="0" w:line="259" w:lineRule="auto"/>
        <w:ind w:left="257" w:firstLine="0"/>
        <w:jc w:val="left"/>
      </w:pPr>
      <w:r w:rsidRPr="008C3AC3">
        <w:t xml:space="preserve"> </w:t>
      </w:r>
    </w:p>
    <w:p w14:paraId="54CF9A45" w14:textId="44611D57" w:rsidR="00AF05F6" w:rsidRPr="008C3AC3" w:rsidRDefault="00292AE6">
      <w:pPr>
        <w:numPr>
          <w:ilvl w:val="0"/>
          <w:numId w:val="19"/>
        </w:numPr>
        <w:ind w:right="5" w:hanging="283"/>
      </w:pPr>
      <w:r w:rsidRPr="008C3AC3">
        <w:t>V prípade, ak sa návrhy predložené predstavenstvom, prípadne dozornou radou na valnom zhromaždení odlišujú od návrhov, ktoré boli poskytnuté akcionárom pred konaním valného  zhromaždenia, alebo ak pred konaním valného zhromaždenia predstavenstvo alebo dozorná rada neposkytla akcionárom dané návrhy, tieto skutočnosti predstavenstvo, prípadne dozorná rada</w:t>
      </w:r>
      <w:r w:rsidR="001C38EC">
        <w:t>,</w:t>
      </w:r>
      <w:r w:rsidRPr="008C3AC3">
        <w:t xml:space="preserve"> prípadne na základe ich žiadosti predseda valného zhromaždenia na valnom zhromaždení vecne odôvodní. </w:t>
      </w:r>
    </w:p>
    <w:p w14:paraId="3B5E2B4C" w14:textId="77777777" w:rsidR="00AF05F6" w:rsidRPr="008C3AC3" w:rsidRDefault="00292AE6">
      <w:pPr>
        <w:spacing w:after="0" w:line="259" w:lineRule="auto"/>
        <w:ind w:left="257" w:firstLine="0"/>
        <w:jc w:val="left"/>
      </w:pPr>
      <w:r w:rsidRPr="008C3AC3">
        <w:t xml:space="preserve"> </w:t>
      </w:r>
    </w:p>
    <w:p w14:paraId="26AFE178" w14:textId="77777777" w:rsidR="00AF05F6" w:rsidRPr="008C3AC3" w:rsidRDefault="00292AE6">
      <w:pPr>
        <w:numPr>
          <w:ilvl w:val="0"/>
          <w:numId w:val="19"/>
        </w:numPr>
        <w:ind w:right="5" w:hanging="283"/>
      </w:pPr>
      <w:r w:rsidRPr="008C3AC3">
        <w:t xml:space="preserve">Zápisnica z valného zhromaždenia musí obsahovať: </w:t>
      </w:r>
    </w:p>
    <w:p w14:paraId="446990C9" w14:textId="77777777" w:rsidR="00AF05F6" w:rsidRPr="008C3AC3" w:rsidRDefault="00292AE6">
      <w:pPr>
        <w:spacing w:after="0" w:line="259" w:lineRule="auto"/>
        <w:ind w:left="77" w:firstLine="0"/>
        <w:jc w:val="left"/>
      </w:pPr>
      <w:r w:rsidRPr="008C3AC3">
        <w:t xml:space="preserve"> </w:t>
      </w:r>
    </w:p>
    <w:p w14:paraId="20E440D8" w14:textId="77777777" w:rsidR="00AF05F6" w:rsidRPr="008C3AC3" w:rsidRDefault="00292AE6">
      <w:pPr>
        <w:numPr>
          <w:ilvl w:val="1"/>
          <w:numId w:val="19"/>
        </w:numPr>
        <w:ind w:right="5" w:hanging="372"/>
      </w:pPr>
      <w:r w:rsidRPr="008C3AC3">
        <w:t xml:space="preserve">obchodné meno a sídlo spoločnosti, </w:t>
      </w:r>
    </w:p>
    <w:p w14:paraId="6F985F6E" w14:textId="77777777" w:rsidR="00AF05F6" w:rsidRPr="008C3AC3" w:rsidRDefault="00292AE6">
      <w:pPr>
        <w:numPr>
          <w:ilvl w:val="1"/>
          <w:numId w:val="19"/>
        </w:numPr>
        <w:ind w:right="5" w:hanging="372"/>
      </w:pPr>
      <w:r w:rsidRPr="008C3AC3">
        <w:t xml:space="preserve">miesto a čas konania valného zhromaždenia, </w:t>
      </w:r>
    </w:p>
    <w:p w14:paraId="4391EB4F" w14:textId="77777777" w:rsidR="00AF05F6" w:rsidRPr="008C3AC3" w:rsidRDefault="00292AE6">
      <w:pPr>
        <w:numPr>
          <w:ilvl w:val="1"/>
          <w:numId w:val="19"/>
        </w:numPr>
        <w:ind w:right="5" w:hanging="372"/>
      </w:pPr>
      <w:r w:rsidRPr="008C3AC3">
        <w:t xml:space="preserve">meno a priezvisko predsedu valného zhromaždenia, zapisovateľa, overovateľov zápisnice a skrutátorov, </w:t>
      </w:r>
    </w:p>
    <w:p w14:paraId="4FFD025A" w14:textId="77777777" w:rsidR="00AF05F6" w:rsidRPr="008C3AC3" w:rsidRDefault="00292AE6">
      <w:pPr>
        <w:numPr>
          <w:ilvl w:val="1"/>
          <w:numId w:val="19"/>
        </w:numPr>
        <w:ind w:right="5" w:hanging="372"/>
      </w:pPr>
      <w:r w:rsidRPr="008C3AC3">
        <w:t xml:space="preserve">stručný opis prerokovania jednotlivých bodov programu valného zhromaždenia, </w:t>
      </w:r>
    </w:p>
    <w:p w14:paraId="38500991" w14:textId="77777777" w:rsidR="00AF05F6" w:rsidRPr="008C3AC3" w:rsidRDefault="00292AE6">
      <w:pPr>
        <w:numPr>
          <w:ilvl w:val="1"/>
          <w:numId w:val="19"/>
        </w:numPr>
        <w:ind w:right="5" w:hanging="372"/>
      </w:pPr>
      <w:r w:rsidRPr="008C3AC3">
        <w:t xml:space="preserve">rozhodnutie valného zhromaždenia s uvedením výsledku hlasovania, </w:t>
      </w:r>
    </w:p>
    <w:p w14:paraId="718BD577" w14:textId="77777777" w:rsidR="00AF05F6" w:rsidRPr="008C3AC3" w:rsidRDefault="00292AE6">
      <w:pPr>
        <w:numPr>
          <w:ilvl w:val="1"/>
          <w:numId w:val="19"/>
        </w:numPr>
        <w:ind w:right="5" w:hanging="372"/>
      </w:pPr>
      <w:r w:rsidRPr="008C3AC3">
        <w:t xml:space="preserve">stručný obsah prípadného vecného odôvodnenia podľa ods. 23. tohto článku s uvedením orgánu, ktorý ho urobil, </w:t>
      </w:r>
    </w:p>
    <w:p w14:paraId="1C89359C" w14:textId="77777777" w:rsidR="00AF05F6" w:rsidRPr="008C3AC3" w:rsidRDefault="00292AE6">
      <w:pPr>
        <w:numPr>
          <w:ilvl w:val="1"/>
          <w:numId w:val="19"/>
        </w:numPr>
        <w:ind w:right="5" w:hanging="372"/>
      </w:pPr>
      <w:r w:rsidRPr="008C3AC3">
        <w:t xml:space="preserve">obsah prípadného protestu akcionára, člena predstavenstva, dozornej rady, ak o to protestujúci požiada a protest spĺňa zákonné kritéria i účel pre ktorý sa protest vznáša. O splnení podmienok v prípade pochybností rozhoduje predseda valného zhromaždenia. </w:t>
      </w:r>
    </w:p>
    <w:p w14:paraId="56DA736B" w14:textId="77777777" w:rsidR="00AF05F6" w:rsidRPr="008C3AC3" w:rsidRDefault="00292AE6">
      <w:pPr>
        <w:spacing w:after="0" w:line="259" w:lineRule="auto"/>
        <w:ind w:left="360" w:firstLine="0"/>
        <w:jc w:val="left"/>
      </w:pPr>
      <w:r w:rsidRPr="008C3AC3">
        <w:t xml:space="preserve"> </w:t>
      </w:r>
    </w:p>
    <w:p w14:paraId="158AB03B" w14:textId="77777777" w:rsidR="00AF05F6" w:rsidRPr="008C3AC3" w:rsidRDefault="00292AE6">
      <w:pPr>
        <w:ind w:left="360" w:right="5" w:firstLine="0"/>
      </w:pPr>
      <w:r w:rsidRPr="008C3AC3">
        <w:t xml:space="preserve">Zápisnica z valného zhromaždenia, ak o to akcionár na valnom zhromaždení požiada alebo o tom rozhodne predseda valného zhromaždenia, môže obsahovať aj údaj/informáciu o: </w:t>
      </w:r>
    </w:p>
    <w:p w14:paraId="0497918B" w14:textId="77777777" w:rsidR="00AF05F6" w:rsidRPr="008C3AC3" w:rsidRDefault="00292AE6">
      <w:pPr>
        <w:spacing w:after="0" w:line="259" w:lineRule="auto"/>
        <w:ind w:left="360" w:firstLine="0"/>
        <w:jc w:val="left"/>
      </w:pPr>
      <w:r w:rsidRPr="008C3AC3">
        <w:t xml:space="preserve"> </w:t>
      </w:r>
    </w:p>
    <w:p w14:paraId="45B72743" w14:textId="77777777" w:rsidR="00AF05F6" w:rsidRPr="008C3AC3" w:rsidRDefault="00292AE6">
      <w:pPr>
        <w:numPr>
          <w:ilvl w:val="1"/>
          <w:numId w:val="21"/>
        </w:numPr>
        <w:ind w:right="5" w:hanging="360"/>
      </w:pPr>
      <w:r w:rsidRPr="008C3AC3">
        <w:t xml:space="preserve">počte akcií, za ktoré boli odovzdané platné hlasy, </w:t>
      </w:r>
    </w:p>
    <w:p w14:paraId="1E69FDCC" w14:textId="77777777" w:rsidR="00AF05F6" w:rsidRPr="008C3AC3" w:rsidRDefault="00292AE6">
      <w:pPr>
        <w:numPr>
          <w:ilvl w:val="1"/>
          <w:numId w:val="21"/>
        </w:numPr>
        <w:ind w:right="5" w:hanging="360"/>
      </w:pPr>
      <w:r w:rsidRPr="008C3AC3">
        <w:t xml:space="preserve">pomernej časti základného imania, ktorú odovzdané platné hlasy predstavujú, </w:t>
      </w:r>
    </w:p>
    <w:p w14:paraId="633A4762" w14:textId="77777777" w:rsidR="00AF05F6" w:rsidRPr="008C3AC3" w:rsidRDefault="00292AE6">
      <w:pPr>
        <w:numPr>
          <w:ilvl w:val="1"/>
          <w:numId w:val="21"/>
        </w:numPr>
        <w:ind w:right="5" w:hanging="360"/>
      </w:pPr>
      <w:r w:rsidRPr="008C3AC3">
        <w:t xml:space="preserve">celkovom počte odovzdaných platných hlasov, </w:t>
      </w:r>
    </w:p>
    <w:p w14:paraId="4DD1775B" w14:textId="77777777" w:rsidR="00AF05F6" w:rsidRPr="008C3AC3" w:rsidRDefault="00292AE6">
      <w:pPr>
        <w:numPr>
          <w:ilvl w:val="1"/>
          <w:numId w:val="21"/>
        </w:numPr>
        <w:ind w:right="5" w:hanging="360"/>
      </w:pPr>
      <w:r w:rsidRPr="008C3AC3">
        <w:t xml:space="preserve">počte hlasov za a proti jednotlivým návrhom uznesení vrátane informácie o počte akcionárov, ktorí sa zdržali hlasovania, </w:t>
      </w:r>
    </w:p>
    <w:p w14:paraId="77DCC874" w14:textId="77777777" w:rsidR="00AF05F6" w:rsidRPr="008C3AC3" w:rsidRDefault="00292AE6">
      <w:pPr>
        <w:numPr>
          <w:ilvl w:val="1"/>
          <w:numId w:val="21"/>
        </w:numPr>
        <w:ind w:right="5" w:hanging="360"/>
      </w:pPr>
      <w:r w:rsidRPr="008C3AC3">
        <w:t xml:space="preserve">stanovisku spoločného zástupcu majiteľov dlhopisov. </w:t>
      </w:r>
    </w:p>
    <w:p w14:paraId="6C0307A5" w14:textId="77777777" w:rsidR="00AF05F6" w:rsidRPr="008C3AC3" w:rsidRDefault="00292AE6">
      <w:pPr>
        <w:spacing w:after="0" w:line="259" w:lineRule="auto"/>
        <w:ind w:left="257" w:firstLine="0"/>
        <w:jc w:val="left"/>
      </w:pPr>
      <w:r w:rsidRPr="008C3AC3">
        <w:t xml:space="preserve"> </w:t>
      </w:r>
    </w:p>
    <w:p w14:paraId="4B49285F" w14:textId="77777777" w:rsidR="00AF05F6" w:rsidRPr="008C3AC3" w:rsidRDefault="00292AE6">
      <w:pPr>
        <w:numPr>
          <w:ilvl w:val="0"/>
          <w:numId w:val="19"/>
        </w:numPr>
        <w:ind w:right="5" w:hanging="283"/>
      </w:pPr>
      <w:r w:rsidRPr="008C3AC3">
        <w:t xml:space="preserve">Predstavenstvo zabezpečí vyhotovenie zápisnice z valného zhromaždenia najneskôr do 15 dní od jeho konania. Zápisnicu podpisuje zapisovateľ, predseda valného zhromaždenia a dvaja zvolení overovatelia. Zápisnicu z valného zhromaždenia spolu s pozvánkou na valné zhromaždenie a zoznam </w:t>
      </w:r>
      <w:r w:rsidRPr="008C3AC3">
        <w:lastRenderedPageBreak/>
        <w:t xml:space="preserve">prítomných akcionárov spoločnosť archivuje po celý čas jej trvania. K zápisnici sa pripoja všetky návrhy a materiály predložené valnému zhromaždeniu na prerokovanie za predpokladu, že predložené návrhy a materiály je možné vzhľadom k určenému programu valného zhromaždenia a k obsahu predložených materiálov prerokovať. </w:t>
      </w:r>
    </w:p>
    <w:p w14:paraId="509E9FD9" w14:textId="77777777" w:rsidR="00AF05F6" w:rsidRPr="008C3AC3" w:rsidRDefault="00292AE6">
      <w:pPr>
        <w:spacing w:after="0" w:line="259" w:lineRule="auto"/>
        <w:ind w:left="257" w:firstLine="0"/>
        <w:jc w:val="left"/>
      </w:pPr>
      <w:r w:rsidRPr="008C3AC3">
        <w:t xml:space="preserve"> </w:t>
      </w:r>
    </w:p>
    <w:p w14:paraId="706731C7" w14:textId="40665EC2" w:rsidR="00AF05F6" w:rsidRPr="008C3AC3" w:rsidRDefault="00292AE6">
      <w:pPr>
        <w:numPr>
          <w:ilvl w:val="0"/>
          <w:numId w:val="19"/>
        </w:numPr>
        <w:ind w:right="5" w:hanging="283"/>
      </w:pPr>
      <w:r w:rsidRPr="008C3AC3">
        <w:t xml:space="preserve">Predstavenstvo je povinné vydať alebo zaslať kópiu zápisnice z valného zhromaždenia spolu s jej prílohami akcionárovi, ktorý ho o to požiadal, a to v lehote do 30 dní odo dňa konania valného zhromaždenia. Náklady spojené s vydaním alebo so zaslaním zápisnice poštou na adresu uvedenú akcionárom hradí akcionár. Na základe žiadosti akcionára, mu môže byť zápisnica zaslaná v elektronickej podobe na ním určenú e-mailovú adresu alebo sprístupnená na stiahnutie prostredníctvom online úložiska. </w:t>
      </w:r>
    </w:p>
    <w:p w14:paraId="41ED995A" w14:textId="77777777" w:rsidR="00AF05F6" w:rsidRPr="008C3AC3" w:rsidRDefault="00292AE6">
      <w:pPr>
        <w:spacing w:after="0" w:line="259" w:lineRule="auto"/>
        <w:ind w:left="257" w:firstLine="0"/>
        <w:jc w:val="left"/>
      </w:pPr>
      <w:r w:rsidRPr="008C3AC3">
        <w:t xml:space="preserve"> </w:t>
      </w:r>
    </w:p>
    <w:p w14:paraId="5320E77D" w14:textId="26CC2F06" w:rsidR="00AF05F6" w:rsidRPr="008C3AC3" w:rsidRDefault="00292AE6">
      <w:pPr>
        <w:spacing w:line="249" w:lineRule="auto"/>
        <w:ind w:left="83" w:hanging="10"/>
        <w:jc w:val="center"/>
      </w:pPr>
      <w:r w:rsidRPr="008C3AC3">
        <w:t xml:space="preserve">Čl. XI </w:t>
      </w:r>
    </w:p>
    <w:p w14:paraId="305D7F6D" w14:textId="77777777" w:rsidR="00AF05F6" w:rsidRPr="008C3AC3" w:rsidRDefault="00292AE6">
      <w:pPr>
        <w:spacing w:line="249" w:lineRule="auto"/>
        <w:ind w:left="83" w:hanging="10"/>
        <w:jc w:val="center"/>
      </w:pPr>
      <w:r w:rsidRPr="008C3AC3">
        <w:t xml:space="preserve">PREDSTAVENSTVO </w:t>
      </w:r>
    </w:p>
    <w:p w14:paraId="0DEE4A59" w14:textId="77777777" w:rsidR="00AF05F6" w:rsidRPr="008C3AC3" w:rsidRDefault="00292AE6">
      <w:pPr>
        <w:spacing w:after="0" w:line="259" w:lineRule="auto"/>
        <w:ind w:left="77" w:firstLine="0"/>
        <w:jc w:val="left"/>
      </w:pPr>
      <w:r w:rsidRPr="008C3AC3">
        <w:t xml:space="preserve"> </w:t>
      </w:r>
    </w:p>
    <w:p w14:paraId="09A6F255" w14:textId="77777777" w:rsidR="00AF05F6" w:rsidRPr="008C3AC3" w:rsidRDefault="00292AE6">
      <w:pPr>
        <w:numPr>
          <w:ilvl w:val="0"/>
          <w:numId w:val="22"/>
        </w:numPr>
        <w:ind w:right="5" w:hanging="283"/>
      </w:pPr>
      <w:r w:rsidRPr="008C3AC3">
        <w:t xml:space="preserve">Predstavenstvo je štatutárnym orgánom spoločnosti. Je oprávnené konať v mene spoločnosti vo všetkých veciach. Predstavenstvo riadi činnosť spoločnosti a rozhoduje o všetkých záležitostiach spoločnosti, pokiaľ nie sú právnymi predpismi a týmito stanovami vyhradené do pôsobnosti valného zhromaždenia, dozornej rady alebo iných orgánov spoločnosti. </w:t>
      </w:r>
    </w:p>
    <w:p w14:paraId="64AB4A9E" w14:textId="77777777" w:rsidR="00AF05F6" w:rsidRPr="008C3AC3" w:rsidRDefault="00292AE6">
      <w:pPr>
        <w:spacing w:after="0" w:line="259" w:lineRule="auto"/>
        <w:ind w:left="360" w:firstLine="0"/>
        <w:jc w:val="left"/>
      </w:pPr>
      <w:r w:rsidRPr="008C3AC3">
        <w:t xml:space="preserve"> </w:t>
      </w:r>
    </w:p>
    <w:p w14:paraId="1A5A81E4" w14:textId="77777777" w:rsidR="00AF05F6" w:rsidRPr="008C3AC3" w:rsidRDefault="00292AE6">
      <w:pPr>
        <w:ind w:left="360" w:right="5" w:firstLine="0"/>
      </w:pPr>
      <w:r w:rsidRPr="008C3AC3">
        <w:t xml:space="preserve">Predstavenstvo najmä: </w:t>
      </w:r>
    </w:p>
    <w:p w14:paraId="1D35D049" w14:textId="77777777" w:rsidR="00AF05F6" w:rsidRPr="008C3AC3" w:rsidRDefault="00292AE6">
      <w:pPr>
        <w:spacing w:after="0" w:line="259" w:lineRule="auto"/>
        <w:ind w:left="257" w:firstLine="0"/>
        <w:jc w:val="left"/>
      </w:pPr>
      <w:r w:rsidRPr="008C3AC3">
        <w:t xml:space="preserve"> </w:t>
      </w:r>
    </w:p>
    <w:p w14:paraId="34844CCC" w14:textId="1143C210" w:rsidR="00AF05F6" w:rsidRPr="008C3AC3" w:rsidRDefault="00292AE6">
      <w:pPr>
        <w:numPr>
          <w:ilvl w:val="1"/>
          <w:numId w:val="22"/>
        </w:numPr>
        <w:ind w:right="5" w:hanging="338"/>
      </w:pPr>
      <w:r w:rsidRPr="008C3AC3">
        <w:t>vykonáva obchodné vedenie spoločnosti</w:t>
      </w:r>
      <w:r w:rsidR="00290E2F">
        <w:t>,</w:t>
      </w:r>
      <w:r w:rsidRPr="008C3AC3">
        <w:t xml:space="preserve">  </w:t>
      </w:r>
    </w:p>
    <w:p w14:paraId="52830480" w14:textId="77777777" w:rsidR="00AF05F6" w:rsidRPr="008C3AC3" w:rsidRDefault="00292AE6">
      <w:pPr>
        <w:numPr>
          <w:ilvl w:val="1"/>
          <w:numId w:val="22"/>
        </w:numPr>
        <w:ind w:right="5" w:hanging="338"/>
      </w:pPr>
      <w:r w:rsidRPr="008C3AC3">
        <w:t xml:space="preserve">zvoláva valné zhromaždenie, </w:t>
      </w:r>
    </w:p>
    <w:p w14:paraId="07508CE7" w14:textId="77777777" w:rsidR="00AF05F6" w:rsidRPr="008C3AC3" w:rsidRDefault="00292AE6">
      <w:pPr>
        <w:numPr>
          <w:ilvl w:val="1"/>
          <w:numId w:val="22"/>
        </w:numPr>
        <w:ind w:right="5" w:hanging="338"/>
      </w:pPr>
      <w:r w:rsidRPr="008C3AC3">
        <w:t xml:space="preserve">vykonáva uznesenia valného zhromaždenia, </w:t>
      </w:r>
    </w:p>
    <w:p w14:paraId="383A2AB2" w14:textId="77777777" w:rsidR="00AF05F6" w:rsidRPr="008C3AC3" w:rsidRDefault="00292AE6">
      <w:pPr>
        <w:numPr>
          <w:ilvl w:val="1"/>
          <w:numId w:val="22"/>
        </w:numPr>
        <w:ind w:right="5" w:hanging="338"/>
      </w:pPr>
      <w:r w:rsidRPr="008C3AC3">
        <w:t xml:space="preserve">zabezpečuje vedenie predpísaného účtovníctva a inej evidencie, obchodných kníh a ostatných dokladov spoločnosti, </w:t>
      </w:r>
    </w:p>
    <w:p w14:paraId="2A84D205" w14:textId="77777777" w:rsidR="00AF05F6" w:rsidRPr="008C3AC3" w:rsidRDefault="00292AE6">
      <w:pPr>
        <w:numPr>
          <w:ilvl w:val="1"/>
          <w:numId w:val="22"/>
        </w:numPr>
        <w:ind w:right="5" w:hanging="338"/>
      </w:pPr>
      <w:r w:rsidRPr="008C3AC3">
        <w:t xml:space="preserve">predkladá valnému zhromaždeniu po posúdení dozornou radou na schválenie: </w:t>
      </w:r>
    </w:p>
    <w:p w14:paraId="4479DE1C" w14:textId="77777777" w:rsidR="00AF05F6" w:rsidRPr="008C3AC3" w:rsidRDefault="00292AE6">
      <w:pPr>
        <w:numPr>
          <w:ilvl w:val="2"/>
          <w:numId w:val="22"/>
        </w:numPr>
        <w:ind w:right="5" w:hanging="286"/>
      </w:pPr>
      <w:r w:rsidRPr="008C3AC3">
        <w:t xml:space="preserve">návrhy na zmeny stanov, </w:t>
      </w:r>
    </w:p>
    <w:p w14:paraId="124ABF47" w14:textId="77777777" w:rsidR="00AF05F6" w:rsidRPr="008C3AC3" w:rsidRDefault="00292AE6">
      <w:pPr>
        <w:numPr>
          <w:ilvl w:val="2"/>
          <w:numId w:val="22"/>
        </w:numPr>
        <w:ind w:right="5" w:hanging="286"/>
      </w:pPr>
      <w:r w:rsidRPr="008C3AC3">
        <w:t xml:space="preserve">návrhy na zvýšenie a zníženie základného imania, </w:t>
      </w:r>
    </w:p>
    <w:p w14:paraId="5898B7DF" w14:textId="7E5B1017" w:rsidR="00AF05F6" w:rsidRPr="008C3AC3" w:rsidRDefault="00292AE6">
      <w:pPr>
        <w:numPr>
          <w:ilvl w:val="2"/>
          <w:numId w:val="22"/>
        </w:numPr>
        <w:spacing w:after="0" w:line="238" w:lineRule="auto"/>
        <w:ind w:right="5" w:hanging="286"/>
      </w:pPr>
      <w:r w:rsidRPr="008C3AC3">
        <w:t>riadnu individuálnu účtovnú závierku a mimoriadnu individuálnu účtovnú závierku a návrh  na rozdelenie zisku alebo úhradu  strát, vrátane určenia výšky a spôsobu vyplatenia dividend  a</w:t>
      </w:r>
      <w:r w:rsidR="00290E2F">
        <w:t> </w:t>
      </w:r>
      <w:r w:rsidRPr="008C3AC3">
        <w:t>tantiém</w:t>
      </w:r>
      <w:r w:rsidR="00290E2F">
        <w:t>,</w:t>
      </w:r>
      <w:r w:rsidRPr="008C3AC3">
        <w:t xml:space="preserve"> </w:t>
      </w:r>
    </w:p>
    <w:p w14:paraId="75D2BEE0" w14:textId="77777777" w:rsidR="00AF05F6" w:rsidRPr="008C3AC3" w:rsidRDefault="00292AE6">
      <w:pPr>
        <w:numPr>
          <w:ilvl w:val="2"/>
          <w:numId w:val="22"/>
        </w:numPr>
        <w:ind w:right="5" w:hanging="286"/>
      </w:pPr>
      <w:r w:rsidRPr="008C3AC3">
        <w:t xml:space="preserve">návrh na zrušenie spoločnosti a návrh na zmenu jej právnej formy, </w:t>
      </w:r>
    </w:p>
    <w:p w14:paraId="30F1818D" w14:textId="24E49981" w:rsidR="00AF05F6" w:rsidRPr="008C3AC3" w:rsidRDefault="00292AE6">
      <w:pPr>
        <w:numPr>
          <w:ilvl w:val="2"/>
          <w:numId w:val="22"/>
        </w:numPr>
        <w:ind w:right="5" w:hanging="286"/>
      </w:pPr>
      <w:r w:rsidRPr="008C3AC3">
        <w:t>návrhy v zmysle čl. XX týchto stanov</w:t>
      </w:r>
      <w:r w:rsidR="00826EE3">
        <w:t>.</w:t>
      </w:r>
      <w:r w:rsidRPr="008C3AC3">
        <w:t xml:space="preserve"> </w:t>
      </w:r>
    </w:p>
    <w:p w14:paraId="3C03C089" w14:textId="77777777" w:rsidR="00AF05F6" w:rsidRPr="008C3AC3" w:rsidRDefault="00292AE6">
      <w:pPr>
        <w:numPr>
          <w:ilvl w:val="1"/>
          <w:numId w:val="22"/>
        </w:numPr>
        <w:ind w:right="5" w:hanging="338"/>
      </w:pPr>
      <w:r w:rsidRPr="008C3AC3">
        <w:t xml:space="preserve">predkladá na rokovanie dozornej rady materiály uvedené v čl. XII ods. 11. a 12. týchto stanov a jedenkrát ročne, ako súčasť výročnej správy predkladá predstavenstvo valnému zhromaždeniu na prerokovanie správu o podnikateľskej činnosti  spoločnosti a o stave jej majetku,  </w:t>
      </w:r>
    </w:p>
    <w:p w14:paraId="76FE1817" w14:textId="77777777" w:rsidR="00AF05F6" w:rsidRPr="008C3AC3" w:rsidRDefault="00292AE6">
      <w:pPr>
        <w:numPr>
          <w:ilvl w:val="1"/>
          <w:numId w:val="22"/>
        </w:numPr>
        <w:ind w:right="5" w:hanging="338"/>
      </w:pPr>
      <w:r w:rsidRPr="008C3AC3">
        <w:t xml:space="preserve">informuje valné zhromaždenie o obchodnom pláne a finančnom rozpočte bežného roka schválenom dozornou radou., </w:t>
      </w:r>
    </w:p>
    <w:p w14:paraId="0CEF1FC6" w14:textId="139EC4B5" w:rsidR="00AF05F6" w:rsidRPr="008C3AC3" w:rsidRDefault="00292AE6">
      <w:pPr>
        <w:numPr>
          <w:ilvl w:val="1"/>
          <w:numId w:val="22"/>
        </w:numPr>
        <w:ind w:right="5" w:hanging="338"/>
      </w:pPr>
      <w:r w:rsidRPr="008C3AC3">
        <w:t>rozhoduje o vydávaní iných cenných papierov ako akcií spoločnosti a podmienkach</w:t>
      </w:r>
      <w:r w:rsidR="008A4161">
        <w:t>,</w:t>
      </w:r>
      <w:r w:rsidRPr="008C3AC3">
        <w:t xml:space="preserve"> za ktorých sú vydávané, </w:t>
      </w:r>
    </w:p>
    <w:p w14:paraId="4CA29452" w14:textId="1E8D10C1" w:rsidR="00AF05F6" w:rsidRPr="008C3AC3" w:rsidRDefault="00292AE6">
      <w:pPr>
        <w:numPr>
          <w:ilvl w:val="1"/>
          <w:numId w:val="22"/>
        </w:numPr>
        <w:ind w:right="5" w:hanging="338"/>
      </w:pPr>
      <w:r w:rsidRPr="008C3AC3">
        <w:t>rozhoduje o nakladaní s akciami alebo inými cennými papiermi, ktorých je spoločnosť  emitentom a ktoré m</w:t>
      </w:r>
      <w:r w:rsidR="008A4161">
        <w:t>á</w:t>
      </w:r>
      <w:r w:rsidRPr="008C3AC3">
        <w:t xml:space="preserve"> spoločnosť v majetku. Je preferované, nie však obligatórne dané, aby akcie alebo iné cenné papiere, ktorých je spoločnosť emitentom, mala spoločnosť v majetku počas lehoty min. 6 a</w:t>
      </w:r>
      <w:r w:rsidR="008A4161">
        <w:t> </w:t>
      </w:r>
      <w:r w:rsidRPr="008C3AC3">
        <w:t>max</w:t>
      </w:r>
      <w:r w:rsidR="008A4161">
        <w:t>.</w:t>
      </w:r>
      <w:r w:rsidRPr="008C3AC3">
        <w:t xml:space="preserve"> 24 mesiacov. Počas plynutia danej lehoty alebo po jej uplynutí</w:t>
      </w:r>
      <w:r w:rsidR="008A4161">
        <w:t>,</w:t>
      </w:r>
      <w:r w:rsidRPr="008C3AC3">
        <w:t xml:space="preserve"> a za predpokladu, že o nadobudnutie takto spoločnosťou vlastnených akcií alebo iných cenných papierov prejaví záujem jedna či viacero právnických osôb uvedených </w:t>
      </w:r>
      <w:r w:rsidR="004D5610" w:rsidRPr="008C3AC3">
        <w:t xml:space="preserve">v </w:t>
      </w:r>
      <w:r w:rsidRPr="008C3AC3">
        <w:t>čl. V. ods. 5.</w:t>
      </w:r>
      <w:r w:rsidR="008A4161">
        <w:t>,</w:t>
      </w:r>
      <w:r w:rsidRPr="008C3AC3">
        <w:t xml:space="preserve"> je predstavenstvo povinné daný záujem dôkladne prerokovať a za predpokladu, že predmetný záujem prejaví jeden alebo viacero akcionárov spoločnosti alebo právnická osoba s účasťou jedného či viacerých akcionárov, predstavenstvo by nemalo bez závažných dôvodov žiadosť záujemcu/záujemcov odmietnuť. Ustanovenia Obchodného zákonníka  o nadobúdaní vlastných cenných papierov týmto nie sú dotknuté. </w:t>
      </w:r>
    </w:p>
    <w:p w14:paraId="1420D9C5" w14:textId="77777777" w:rsidR="00AF05F6" w:rsidRPr="008C3AC3" w:rsidRDefault="00292AE6">
      <w:pPr>
        <w:numPr>
          <w:ilvl w:val="1"/>
          <w:numId w:val="22"/>
        </w:numPr>
        <w:ind w:right="5" w:hanging="338"/>
      </w:pPr>
      <w:r w:rsidRPr="008C3AC3">
        <w:lastRenderedPageBreak/>
        <w:t xml:space="preserve">v súlade s § 756a Obchodného zákonníka rozhoduje o podaní návrhu ceny a iných návrhoch v konaní o cenovej regulácii pred Úradom pre reguláciu sieťových odvetví a Radou pre reguláciu podľa osobitného predpisu.  </w:t>
      </w:r>
    </w:p>
    <w:p w14:paraId="4B4F1516" w14:textId="77777777" w:rsidR="00AF05F6" w:rsidRPr="008C3AC3" w:rsidRDefault="00292AE6">
      <w:pPr>
        <w:numPr>
          <w:ilvl w:val="1"/>
          <w:numId w:val="22"/>
        </w:numPr>
        <w:ind w:right="5" w:hanging="338"/>
      </w:pPr>
      <w:r w:rsidRPr="008C3AC3">
        <w:t xml:space="preserve">rozhoduje o: </w:t>
      </w:r>
    </w:p>
    <w:p w14:paraId="33E8C183" w14:textId="02F2EDB1" w:rsidR="00AF05F6" w:rsidRPr="008C3AC3" w:rsidRDefault="00292AE6">
      <w:pPr>
        <w:numPr>
          <w:ilvl w:val="3"/>
          <w:numId w:val="23"/>
        </w:numPr>
        <w:ind w:right="5" w:hanging="360"/>
      </w:pPr>
      <w:r w:rsidRPr="008C3AC3">
        <w:t>udelení súhlasu pri predaji alebo inom prevode od 0,2</w:t>
      </w:r>
      <w:r w:rsidR="00D92ECB">
        <w:t xml:space="preserve"> </w:t>
      </w:r>
      <w:r w:rsidRPr="008C3AC3">
        <w:t>% avšak maximálne do 10</w:t>
      </w:r>
      <w:r w:rsidR="00D92ECB">
        <w:t xml:space="preserve"> </w:t>
      </w:r>
      <w:r w:rsidRPr="008C3AC3">
        <w:t xml:space="preserve">% Významnej časti aktív spoločnosti </w:t>
      </w:r>
      <w:r w:rsidR="00826EE3">
        <w:t xml:space="preserve">v </w:t>
      </w:r>
      <w:r w:rsidRPr="008C3AC3">
        <w:t xml:space="preserve">zmysle definície uvedenej v čl. XX ods. 1 týchto stanov. Toto ustanovenie sa nedotýka práva spoločnosti a/alebo subjektu zo Skupiny spoločnosti vykonať akékoľvek úhrady platieb, ktoré súvisia s akýmikoľvek vydanými dlhopismi alebo s bežnou obchodnou činnosťou spoločnosti a/alebo osôb zo Skupiny spoločnosti, </w:t>
      </w:r>
    </w:p>
    <w:p w14:paraId="0354943D" w14:textId="7F06B3A5" w:rsidR="00AF05F6" w:rsidRPr="008C3AC3" w:rsidRDefault="00292AE6">
      <w:pPr>
        <w:numPr>
          <w:ilvl w:val="3"/>
          <w:numId w:val="23"/>
        </w:numPr>
        <w:ind w:right="5" w:hanging="360"/>
      </w:pPr>
      <w:r w:rsidRPr="008C3AC3">
        <w:t xml:space="preserve">udelení súhlasu, aby sa (v kontexte obmedzení uvedených v čl. XX ods. 3 týchto stanov) spoločnosť priamo ani nepriamo stala veriteľom alebo inak poskytla dlhové financovanie (úvery, pôžičky, upísanie alebo kúpa dlhopisov atď.) akejkoľvek tretej osobe, ktorého hodnota v súhrne neprevyšuje sumu 1 000 000 EUR (slovom jeden milión eur) okrem dlhového financovania, ktoré môže spoločnosť poskytnúť svojim akcionárom a/alebo právnickej osobe patriacej do Skupiny spoločnosti alebo Významnej dcérskej spoločnosti. </w:t>
      </w:r>
    </w:p>
    <w:p w14:paraId="5EC78CE0" w14:textId="77777777" w:rsidR="00AF05F6" w:rsidRPr="008C3AC3" w:rsidRDefault="00292AE6">
      <w:pPr>
        <w:numPr>
          <w:ilvl w:val="1"/>
          <w:numId w:val="22"/>
        </w:numPr>
        <w:ind w:right="5" w:hanging="338"/>
      </w:pPr>
      <w:r w:rsidRPr="008C3AC3">
        <w:t xml:space="preserve">Zabezpečuje, aby bez predchádzajúceho súhlasu valného zhromaždenia alebo bez predchádzajúceho súhlasu dozornej rady neboli nesplnené nižšie uvedené ukazovatele: </w:t>
      </w:r>
    </w:p>
    <w:p w14:paraId="2874475E" w14:textId="17C0289C" w:rsidR="00AF05F6" w:rsidRPr="008C3AC3" w:rsidRDefault="00292AE6">
      <w:pPr>
        <w:numPr>
          <w:ilvl w:val="3"/>
          <w:numId w:val="24"/>
        </w:numPr>
        <w:ind w:right="5" w:hanging="360"/>
      </w:pPr>
      <w:r w:rsidRPr="008C3AC3">
        <w:t>v ktorýkoľvek Deň ocenenia Pomer zadlženosti nesmie presiahnuť hodnotu 27</w:t>
      </w:r>
      <w:r w:rsidR="00D92ECB">
        <w:t xml:space="preserve"> </w:t>
      </w:r>
      <w:r w:rsidRPr="008C3AC3">
        <w:t xml:space="preserve">%;  </w:t>
      </w:r>
    </w:p>
    <w:p w14:paraId="0FE2B166" w14:textId="68621F9C" w:rsidR="00AF05F6" w:rsidRPr="008C3AC3" w:rsidRDefault="00292AE6">
      <w:pPr>
        <w:numPr>
          <w:ilvl w:val="3"/>
          <w:numId w:val="24"/>
        </w:numPr>
        <w:ind w:right="5" w:hanging="360"/>
      </w:pPr>
      <w:r w:rsidRPr="008C3AC3">
        <w:t xml:space="preserve">v ktorýkoľvek Deň ocenenia celkové vlastné imanie spoločnosti nesmie poklesnúť pod 235 </w:t>
      </w:r>
      <w:r w:rsidR="00C75E4F" w:rsidRPr="008C3AC3">
        <w:t>mil</w:t>
      </w:r>
      <w:r w:rsidR="00C75E4F">
        <w:t>iónov</w:t>
      </w:r>
      <w:r w:rsidR="00C75E4F" w:rsidRPr="008C3AC3">
        <w:t xml:space="preserve"> EUR</w:t>
      </w:r>
      <w:r w:rsidRPr="008C3AC3">
        <w:t xml:space="preserve">; </w:t>
      </w:r>
    </w:p>
    <w:p w14:paraId="06BC5E24" w14:textId="7EC9F297" w:rsidR="00AF05F6" w:rsidRPr="00817D77" w:rsidRDefault="00292AE6">
      <w:pPr>
        <w:numPr>
          <w:ilvl w:val="3"/>
          <w:numId w:val="24"/>
        </w:numPr>
        <w:ind w:right="5" w:hanging="360"/>
      </w:pPr>
      <w:r w:rsidRPr="008C3AC3">
        <w:t xml:space="preserve">koeficient úrokového krytia spoločnosti podľa auditovaných individuálnych výsledkov </w:t>
      </w:r>
      <w:r w:rsidR="00B36BDE">
        <w:t>v súlade</w:t>
      </w:r>
      <w:r w:rsidRPr="008C3AC3">
        <w:t xml:space="preserve"> </w:t>
      </w:r>
      <w:r w:rsidR="00B36BDE">
        <w:t xml:space="preserve">s </w:t>
      </w:r>
      <w:r w:rsidRPr="008C3AC3">
        <w:t xml:space="preserve">IFRS ku </w:t>
      </w:r>
      <w:r w:rsidR="00B36BDE">
        <w:t>dňu ocenenia</w:t>
      </w:r>
      <w:r w:rsidRPr="008C3AC3">
        <w:t xml:space="preserve">, definovaný ako pomer </w:t>
      </w:r>
      <w:r w:rsidR="00B36BDE">
        <w:t xml:space="preserve">Upravenej </w:t>
      </w:r>
      <w:r w:rsidRPr="008C3AC3">
        <w:t xml:space="preserve">EBITDA (zisk pred úrokmi, zdanením a odpismi) k nákladovým úrokom bude v </w:t>
      </w:r>
      <w:r w:rsidRPr="00817D77">
        <w:t xml:space="preserve">minimálnej výške 5; a zároveň </w:t>
      </w:r>
    </w:p>
    <w:p w14:paraId="03743484" w14:textId="2BBE77B0" w:rsidR="00AF05F6" w:rsidRPr="008C3AC3" w:rsidRDefault="00292AE6">
      <w:pPr>
        <w:numPr>
          <w:ilvl w:val="3"/>
          <w:numId w:val="24"/>
        </w:numPr>
        <w:ind w:right="5" w:hanging="360"/>
      </w:pPr>
      <w:r w:rsidRPr="00817D77">
        <w:t>pomer vlastného imania k celkovým pasívam spoločnosti podľa auditova</w:t>
      </w:r>
      <w:r w:rsidRPr="00D92ECB">
        <w:t>ných individuálnych výsledkov podľa IFRS ku koncu každého účtovného roka vo výške</w:t>
      </w:r>
      <w:r w:rsidRPr="008C3AC3">
        <w:t xml:space="preserve"> minimálne 30</w:t>
      </w:r>
      <w:r w:rsidR="00D92ECB">
        <w:t xml:space="preserve"> </w:t>
      </w:r>
      <w:r w:rsidRPr="008C3AC3">
        <w:t xml:space="preserve">%; </w:t>
      </w:r>
    </w:p>
    <w:p w14:paraId="1C0F7097" w14:textId="4AA91744" w:rsidR="00AF05F6" w:rsidRDefault="00292AE6">
      <w:pPr>
        <w:numPr>
          <w:ilvl w:val="3"/>
          <w:numId w:val="24"/>
        </w:numPr>
        <w:ind w:right="5" w:hanging="360"/>
      </w:pPr>
      <w:r w:rsidRPr="008C3AC3">
        <w:t>záväzky spoločnosti a jej Významných dcérskych spoločností spolu (avšak bez dvojitého započítania) bez predchádzajúceho súhlasu valného zhromaždenia nepresiahnu súčet (i) hodnoty Významnej časti aktív spoločnosti, (ii) 25</w:t>
      </w:r>
      <w:r w:rsidR="00D92ECB">
        <w:t xml:space="preserve"> </w:t>
      </w:r>
      <w:r w:rsidRPr="008C3AC3">
        <w:t>% aktív Významných dcérskych spoločností  a (iii) čiastky  40 mil</w:t>
      </w:r>
      <w:r w:rsidR="00D92ECB">
        <w:t>iónov</w:t>
      </w:r>
      <w:r w:rsidRPr="008C3AC3">
        <w:t xml:space="preserve"> EUR. </w:t>
      </w:r>
    </w:p>
    <w:p w14:paraId="31D1F9E6" w14:textId="77777777" w:rsidR="004A444E" w:rsidRDefault="004A444E" w:rsidP="00362DD5">
      <w:pPr>
        <w:ind w:left="1231" w:right="5" w:firstLine="0"/>
      </w:pPr>
    </w:p>
    <w:p w14:paraId="2C0DA4B6" w14:textId="77777777" w:rsidR="004A444E" w:rsidRDefault="004A444E" w:rsidP="004A444E">
      <w:pPr>
        <w:ind w:left="1231" w:right="5" w:firstLine="0"/>
      </w:pPr>
      <w:r>
        <w:t>Upravená EBITDA znamená zisk pred úrokmi, zdanením, odpismi a mimoriadnymi položkami a bude vypočítaná nasledovne:</w:t>
      </w:r>
    </w:p>
    <w:p w14:paraId="2274947D" w14:textId="77777777" w:rsidR="004A444E" w:rsidRDefault="004A444E" w:rsidP="004A444E">
      <w:pPr>
        <w:ind w:left="1231" w:right="5" w:firstLine="0"/>
      </w:pPr>
      <w:r>
        <w:t>Predbežná EBITDA sa vypočíta ako zisk za rok z pokračujúcich činností + (plus) daň z príjmu + (plus) nákladové úroky – (mínus) výnosové úroky + (plus) odpisy dlhodobého hmotného majetku + (plus) odpisy dlhodobého nehmotného majetku.</w:t>
      </w:r>
    </w:p>
    <w:p w14:paraId="6D7145FD" w14:textId="77777777" w:rsidR="004A444E" w:rsidRDefault="004A444E" w:rsidP="004A444E">
      <w:pPr>
        <w:ind w:left="1231" w:right="5" w:firstLine="0"/>
      </w:pPr>
      <w:r>
        <w:t>Upravená EBITDA bude následne stanovená tak, že Predbežná EBITDA bude upravená smerom alebo nadol tak, aby nezohľadňovala: (i) zisky alebo straty vyplývajúce z preceňovania (smerom nahor alebo nadol) akéhokoľvek majetku, (ii) tvorbu a zrušenia rezerv a (iii) Mimoriadne položky.</w:t>
      </w:r>
    </w:p>
    <w:p w14:paraId="77023DF2" w14:textId="2D96FF29" w:rsidR="004A444E" w:rsidRPr="008C3AC3" w:rsidRDefault="004A444E" w:rsidP="00362DD5">
      <w:pPr>
        <w:ind w:left="1231" w:right="5" w:firstLine="0"/>
      </w:pPr>
      <w:r>
        <w:t>Výpočet ukazovateľa Upravená EBITDA sa vždy vykoná na základe údajov z poslednej dostupnej účtovnej závierky Emitenta.</w:t>
      </w:r>
    </w:p>
    <w:p w14:paraId="175F1305" w14:textId="77777777" w:rsidR="00AF05F6" w:rsidRPr="008C3AC3" w:rsidRDefault="00292AE6">
      <w:pPr>
        <w:spacing w:after="0" w:line="259" w:lineRule="auto"/>
        <w:ind w:left="257" w:firstLine="0"/>
        <w:jc w:val="left"/>
      </w:pPr>
      <w:r w:rsidRPr="008C3AC3">
        <w:t xml:space="preserve"> </w:t>
      </w:r>
    </w:p>
    <w:p w14:paraId="35696934" w14:textId="77777777" w:rsidR="00AF05F6" w:rsidRPr="008C3AC3" w:rsidRDefault="00292AE6">
      <w:pPr>
        <w:numPr>
          <w:ilvl w:val="0"/>
          <w:numId w:val="22"/>
        </w:numPr>
        <w:ind w:right="5" w:hanging="283"/>
      </w:pPr>
      <w:r w:rsidRPr="008C3AC3">
        <w:t xml:space="preserve">Predstavenstvo spoločnosti má minimálne 10 členov a maximálne 12 členov. Konkrétny počet členov predstavenstva je určený počtom členov predstavenstva zvolených dozornou radou spoločnosti v rozsahu podľa predchádzajúcej vety. </w:t>
      </w:r>
    </w:p>
    <w:p w14:paraId="27F5C72F" w14:textId="77777777" w:rsidR="00AF05F6" w:rsidRPr="008C3AC3" w:rsidRDefault="00292AE6">
      <w:pPr>
        <w:spacing w:after="0" w:line="259" w:lineRule="auto"/>
        <w:ind w:left="504" w:firstLine="0"/>
        <w:jc w:val="left"/>
      </w:pPr>
      <w:r w:rsidRPr="008C3AC3">
        <w:t xml:space="preserve"> </w:t>
      </w:r>
    </w:p>
    <w:p w14:paraId="1AE72101" w14:textId="77777777" w:rsidR="00AF05F6" w:rsidRPr="008C3AC3" w:rsidRDefault="00292AE6">
      <w:pPr>
        <w:numPr>
          <w:ilvl w:val="0"/>
          <w:numId w:val="22"/>
        </w:numPr>
        <w:ind w:right="5" w:hanging="283"/>
      </w:pPr>
      <w:r w:rsidRPr="008C3AC3">
        <w:t xml:space="preserve">Členov predstavenstva volí a odvoláva dozorná rada na dobu piatich rokov, pokiaľ nie je v týchto stanovách určené inak. Dozorná rada zároveň určí, ktorý z členov predstavenstva je predsedom predstavenstva a ktorý je podpredsedom predstavenstva. Pri založení spoločnosti zvolia osoby zvolené za prvých členov dozornej rady prvých členov predstavenstva pred podaním návrhu na zápis spoločnosti do obchodného registra.  </w:t>
      </w:r>
    </w:p>
    <w:p w14:paraId="2FE9EF6B" w14:textId="77777777" w:rsidR="00AF05F6" w:rsidRPr="008C3AC3" w:rsidRDefault="00292AE6">
      <w:pPr>
        <w:spacing w:after="0" w:line="259" w:lineRule="auto"/>
        <w:ind w:left="257" w:firstLine="0"/>
        <w:jc w:val="left"/>
      </w:pPr>
      <w:r w:rsidRPr="008C3AC3">
        <w:t xml:space="preserve"> </w:t>
      </w:r>
    </w:p>
    <w:p w14:paraId="3C929D5C" w14:textId="77777777" w:rsidR="00AF05F6" w:rsidRPr="008C3AC3" w:rsidRDefault="00292AE6">
      <w:pPr>
        <w:numPr>
          <w:ilvl w:val="0"/>
          <w:numId w:val="22"/>
        </w:numPr>
        <w:ind w:right="5" w:hanging="283"/>
      </w:pPr>
      <w:r w:rsidRPr="008C3AC3">
        <w:lastRenderedPageBreak/>
        <w:t xml:space="preserve">Člen predstavenstva sa môže vzdať funkcie ak to písomne oznámi spoločnosti. Výkon jeho funkcie končí odo dňa prvého zasadnutia dozornej rady po doručení vzdania sa funkcie, a ak sa zasadnutie dozornej rady nebude konať do troch mesiacov od doručenia vzdania sa funkcie, končí výkon jeho funkcie od prvého dňa nasledujúceho po uplynutí tejto lehoty. </w:t>
      </w:r>
    </w:p>
    <w:p w14:paraId="5FABA2D1" w14:textId="77777777" w:rsidR="00AF05F6" w:rsidRPr="008C3AC3" w:rsidRDefault="00292AE6">
      <w:pPr>
        <w:spacing w:after="0" w:line="259" w:lineRule="auto"/>
        <w:ind w:left="797" w:firstLine="0"/>
        <w:jc w:val="left"/>
      </w:pPr>
      <w:r w:rsidRPr="008C3AC3">
        <w:t xml:space="preserve"> </w:t>
      </w:r>
    </w:p>
    <w:p w14:paraId="5692284E" w14:textId="77777777" w:rsidR="00AF05F6" w:rsidRPr="008C3AC3" w:rsidRDefault="00292AE6">
      <w:pPr>
        <w:numPr>
          <w:ilvl w:val="0"/>
          <w:numId w:val="22"/>
        </w:numPr>
        <w:ind w:right="5" w:hanging="283"/>
      </w:pPr>
      <w:r w:rsidRPr="008C3AC3">
        <w:t xml:space="preserve">Ak spoločnosti hrozí vznik škody, je člen predstavenstva, ktorý sa vzdal funkcie alebo bol odvolaný, povinný upozorniť spoločnosť, aké opatrenia treba urobiť na jej odvrátenie. </w:t>
      </w:r>
    </w:p>
    <w:p w14:paraId="40212642" w14:textId="77777777" w:rsidR="00AF05F6" w:rsidRPr="008C3AC3" w:rsidRDefault="00292AE6">
      <w:pPr>
        <w:spacing w:after="0" w:line="259" w:lineRule="auto"/>
        <w:ind w:left="257" w:firstLine="0"/>
        <w:jc w:val="left"/>
      </w:pPr>
      <w:r w:rsidRPr="008C3AC3">
        <w:t xml:space="preserve"> </w:t>
      </w:r>
    </w:p>
    <w:p w14:paraId="52C5775C" w14:textId="77777777" w:rsidR="00AF05F6" w:rsidRPr="008C3AC3" w:rsidRDefault="00292AE6">
      <w:pPr>
        <w:numPr>
          <w:ilvl w:val="0"/>
          <w:numId w:val="22"/>
        </w:numPr>
        <w:ind w:right="5" w:hanging="283"/>
      </w:pPr>
      <w:r w:rsidRPr="008C3AC3">
        <w:t xml:space="preserve">Zasadnutie predstavenstva zvoláva a vedie predseda alebo ním poverený člen predstavenstva podľa potreby.   </w:t>
      </w:r>
    </w:p>
    <w:p w14:paraId="7C80E5E6" w14:textId="77777777" w:rsidR="00AF05F6" w:rsidRPr="008C3AC3" w:rsidRDefault="00292AE6">
      <w:pPr>
        <w:spacing w:after="0" w:line="259" w:lineRule="auto"/>
        <w:ind w:left="797" w:firstLine="0"/>
        <w:jc w:val="left"/>
      </w:pPr>
      <w:r w:rsidRPr="008C3AC3">
        <w:t xml:space="preserve"> </w:t>
      </w:r>
    </w:p>
    <w:p w14:paraId="7800B4D1" w14:textId="77777777" w:rsidR="00AF05F6" w:rsidRPr="008C3AC3" w:rsidRDefault="00292AE6">
      <w:pPr>
        <w:numPr>
          <w:ilvl w:val="0"/>
          <w:numId w:val="22"/>
        </w:numPr>
        <w:ind w:right="5" w:hanging="283"/>
      </w:pPr>
      <w:r w:rsidRPr="008C3AC3">
        <w:t xml:space="preserve">Zasadnutie predstavenstva sa zvoláva písomnou pozvánkou. V pozvánke musí byť uvedený dátum, čas, miesto a program rokovania. Ak s tým súhlasia všetci členovia predstavenstva, písomná forma pozvánky nemusí byť dodržaná. Pozvánka sa zasiela aj predsedovi dozornej rady. V prípade, že predseda dozornej rady nebol zvolený, pozvánka sa zasiela podpredsedovi dozornej rady alebo inému členovi dozornej rady v uvedenom poradí. Zasadnutia predstavenstva sa môže zúčastniť člen dozornej rady a so súhlasom predsedajúceho aj člen správnej rady či člen výboru pre rozpočtovú zodpovednosť. </w:t>
      </w:r>
    </w:p>
    <w:p w14:paraId="4E25B754" w14:textId="77777777" w:rsidR="00AF05F6" w:rsidRPr="008C3AC3" w:rsidRDefault="00292AE6">
      <w:pPr>
        <w:spacing w:after="0" w:line="259" w:lineRule="auto"/>
        <w:ind w:left="797" w:firstLine="0"/>
        <w:jc w:val="left"/>
      </w:pPr>
      <w:r w:rsidRPr="008C3AC3">
        <w:rPr>
          <w:rFonts w:ascii="Calibri" w:eastAsia="Calibri" w:hAnsi="Calibri" w:cs="Calibri"/>
        </w:rPr>
        <w:t xml:space="preserve"> </w:t>
      </w:r>
    </w:p>
    <w:p w14:paraId="17F6DFAB" w14:textId="16514331" w:rsidR="00AF05F6" w:rsidRPr="008C3AC3" w:rsidRDefault="00292AE6">
      <w:pPr>
        <w:numPr>
          <w:ilvl w:val="0"/>
          <w:numId w:val="22"/>
        </w:numPr>
        <w:ind w:right="5" w:hanging="283"/>
      </w:pPr>
      <w:r w:rsidRPr="008C3AC3">
        <w:t xml:space="preserve">Rozhodnutie predstavenstva je prijaté, ak zaň hlasovala viac ako polovica prítomných členov predstavenstva. Rozhodnutie predstavenstva môže byť nahradené písomným vyhlásením väčšiny všetkých členov predstavenstva, že s návrhom súhlasia (hlasovanie per </w:t>
      </w:r>
      <w:proofErr w:type="spellStart"/>
      <w:r w:rsidRPr="008C3AC3">
        <w:t>rollam</w:t>
      </w:r>
      <w:proofErr w:type="spellEnd"/>
      <w:r w:rsidRPr="008C3AC3">
        <w:t xml:space="preserve">). Predstavenstvo je uznášania schopné za prítomnosti jednoduchej väčšiny všetkých svojich členov a to v prípade prezenčnej formy zasadnutia.      </w:t>
      </w:r>
    </w:p>
    <w:p w14:paraId="74EF67E7" w14:textId="77777777" w:rsidR="00AF05F6" w:rsidRPr="008C3AC3" w:rsidRDefault="00292AE6">
      <w:pPr>
        <w:spacing w:after="0" w:line="259" w:lineRule="auto"/>
        <w:ind w:left="797" w:firstLine="0"/>
        <w:jc w:val="left"/>
      </w:pPr>
      <w:r w:rsidRPr="008C3AC3">
        <w:t xml:space="preserve"> </w:t>
      </w:r>
    </w:p>
    <w:p w14:paraId="1F71FF62" w14:textId="77777777" w:rsidR="00AF05F6" w:rsidRPr="008C3AC3" w:rsidRDefault="00292AE6">
      <w:pPr>
        <w:numPr>
          <w:ilvl w:val="0"/>
          <w:numId w:val="22"/>
        </w:numPr>
        <w:ind w:right="5" w:hanging="283"/>
      </w:pPr>
      <w:r w:rsidRPr="008C3AC3">
        <w:t xml:space="preserve">Z rokovania predstavenstva sa vyhotovuje zápisnica, ktorá musí obsahovať všetky zásadné skutočnosti z rokovania, vrátane výsledkov hlasovania a presného znenia všetkých rozhodnutí. Zápisnica musí byť doručená každému členovi predstavenstva a predsedovi dozornej rady. Zápisnica musí obsahovať aj všetky rozhodnutia prijaté písomným vyhlásením (hlasovanie per </w:t>
      </w:r>
      <w:proofErr w:type="spellStart"/>
      <w:r w:rsidRPr="008C3AC3">
        <w:t>rollam</w:t>
      </w:r>
      <w:proofErr w:type="spellEnd"/>
      <w:r w:rsidRPr="008C3AC3">
        <w:t xml:space="preserve">)  členov predstavenstva v čase od predchádzajúceho rokovania predstavenstva. Zápisnice zo zasadnutí predstavenstva je spoločnosť povinná archivovať po celú dobu jej trvania. </w:t>
      </w:r>
    </w:p>
    <w:p w14:paraId="735F0CD1" w14:textId="77777777" w:rsidR="00AF05F6" w:rsidRPr="008C3AC3" w:rsidRDefault="00292AE6">
      <w:pPr>
        <w:spacing w:after="0" w:line="259" w:lineRule="auto"/>
        <w:ind w:left="797" w:firstLine="0"/>
        <w:jc w:val="left"/>
      </w:pPr>
      <w:r w:rsidRPr="008C3AC3">
        <w:t xml:space="preserve"> </w:t>
      </w:r>
    </w:p>
    <w:p w14:paraId="207BB34D" w14:textId="77777777" w:rsidR="00AF05F6" w:rsidRPr="008C3AC3" w:rsidRDefault="00292AE6">
      <w:pPr>
        <w:numPr>
          <w:ilvl w:val="0"/>
          <w:numId w:val="22"/>
        </w:numPr>
        <w:ind w:right="5" w:hanging="283"/>
      </w:pPr>
      <w:r w:rsidRPr="008C3AC3">
        <w:t xml:space="preserve">Konať v mene spoločnosti je oprávnený každý člen predstavenstva. Podpisovanie menom spoločnosti sa vykonáva za podmienok a spôsobom uvedeným v čl. XXI týchto stanov. </w:t>
      </w:r>
    </w:p>
    <w:p w14:paraId="449A50BD" w14:textId="77777777" w:rsidR="00AF05F6" w:rsidRPr="008C3AC3" w:rsidRDefault="00292AE6">
      <w:pPr>
        <w:spacing w:after="0" w:line="259" w:lineRule="auto"/>
        <w:ind w:left="797" w:firstLine="0"/>
        <w:jc w:val="left"/>
      </w:pPr>
      <w:r w:rsidRPr="008C3AC3">
        <w:t xml:space="preserve"> </w:t>
      </w:r>
    </w:p>
    <w:p w14:paraId="6F182C3D" w14:textId="77777777" w:rsidR="00AF05F6" w:rsidRPr="008C3AC3" w:rsidRDefault="00292AE6">
      <w:pPr>
        <w:numPr>
          <w:ilvl w:val="0"/>
          <w:numId w:val="22"/>
        </w:numPr>
        <w:ind w:right="5" w:hanging="283"/>
      </w:pPr>
      <w:r w:rsidRPr="008C3AC3">
        <w:t xml:space="preserve">Výkon funkcie člena predstavenstva je nezastupiteľný. Svoju funkciu sú členovia predstavenstva povinní vykonávať osobne. Môžu však pre jednotlivý prípad a v odôvodnených prípadoch (ku konkrétnemu bodu programu zasadnutia predstavenstva a konkrétnemu návrhu uznesenia) splnomocniť iného člena predstavenstva, aby pri jeho neúčasti hlasoval. Takúto plnú moc nie je možné udeliť pre viaceré zasadnutia predstavenstva. Súčasťou splnomocnenia podľa tohto odseku musí byť aj  písomný pokyn o spôsobe výkonu hlasovacieho práv. </w:t>
      </w:r>
    </w:p>
    <w:p w14:paraId="0D66083D" w14:textId="77777777" w:rsidR="00AF05F6" w:rsidRPr="008C3AC3" w:rsidRDefault="00292AE6">
      <w:pPr>
        <w:spacing w:after="0" w:line="259" w:lineRule="auto"/>
        <w:ind w:left="797" w:firstLine="0"/>
        <w:jc w:val="left"/>
      </w:pPr>
      <w:r w:rsidRPr="008C3AC3">
        <w:t xml:space="preserve"> </w:t>
      </w:r>
    </w:p>
    <w:p w14:paraId="1E56CB2D" w14:textId="77777777" w:rsidR="00AF05F6" w:rsidRPr="008C3AC3" w:rsidRDefault="00292AE6">
      <w:pPr>
        <w:numPr>
          <w:ilvl w:val="0"/>
          <w:numId w:val="22"/>
        </w:numPr>
        <w:ind w:right="5" w:hanging="283"/>
      </w:pPr>
      <w:r w:rsidRPr="008C3AC3">
        <w:t xml:space="preserve">Dňom zvolenia prislúcha členom predstavenstva pravidelná mesačná odmena schválená dozornou radou. Ku dňu ukončenia výkonu funkcie člena predstavenstva právo na túto odmenu zaniká. Členom predstavenstva prislúcha tantiéma v prípade, že o tom rozhodne valné zhromaždenie pri rozdeľovaní čistého zisku. Iné finančné nároky člena predstavenstva spájajúce sa s výkonom funkcie, ktoré nie sú týmito stanovami alebo zmluvou o výkone funkcie člena predstavenstva upravené, nie sú prípustné. Prvým členom predstavenstva prislúcha odmena dňom vzniku spoločnosti. Člen predstavenstva sa môže odmeny (prípadne tantiém), ktorá mu prislúcha za výkon funkcie jednostranným prejavom vôle vzdať alebo požiadať spoločnosť, aby mu odmena (prípadne tantiémy), ktorých sa prejavom vôle vzdal bola poukazovaná na projekty spoločenskej zodpovednosti. </w:t>
      </w:r>
    </w:p>
    <w:p w14:paraId="02BD4DF9" w14:textId="77777777" w:rsidR="00AF05F6" w:rsidRPr="008C3AC3" w:rsidRDefault="00292AE6">
      <w:pPr>
        <w:spacing w:after="0" w:line="259" w:lineRule="auto"/>
        <w:ind w:left="797" w:firstLine="0"/>
        <w:jc w:val="left"/>
      </w:pPr>
      <w:r w:rsidRPr="008C3AC3">
        <w:t xml:space="preserve"> </w:t>
      </w:r>
    </w:p>
    <w:p w14:paraId="33650E04" w14:textId="77777777" w:rsidR="00AF05F6" w:rsidRPr="008C3AC3" w:rsidRDefault="00292AE6">
      <w:pPr>
        <w:numPr>
          <w:ilvl w:val="0"/>
          <w:numId w:val="22"/>
        </w:numPr>
        <w:ind w:right="5" w:hanging="283"/>
      </w:pPr>
      <w:r w:rsidRPr="008C3AC3">
        <w:t xml:space="preserve">Člen predstavenstva nesmie: </w:t>
      </w:r>
    </w:p>
    <w:p w14:paraId="46D79103" w14:textId="77777777" w:rsidR="00AF05F6" w:rsidRPr="008C3AC3" w:rsidRDefault="00292AE6">
      <w:pPr>
        <w:numPr>
          <w:ilvl w:val="1"/>
          <w:numId w:val="22"/>
        </w:numPr>
        <w:ind w:right="5" w:hanging="338"/>
      </w:pPr>
      <w:r w:rsidRPr="008C3AC3">
        <w:lastRenderedPageBreak/>
        <w:t xml:space="preserve">vo vlastnom mene alebo na vlastný účet uzavierať obchody, ktoré súvisia s podnikateľskou činnosťou spoločnosti, </w:t>
      </w:r>
    </w:p>
    <w:p w14:paraId="56E2FD99" w14:textId="77777777" w:rsidR="00AF05F6" w:rsidRPr="008C3AC3" w:rsidRDefault="00292AE6">
      <w:pPr>
        <w:numPr>
          <w:ilvl w:val="1"/>
          <w:numId w:val="22"/>
        </w:numPr>
        <w:ind w:right="5" w:hanging="338"/>
      </w:pPr>
      <w:r w:rsidRPr="008C3AC3">
        <w:t xml:space="preserve">sprostredkúvať pre iné osoby obchody spoločnosti, </w:t>
      </w:r>
    </w:p>
    <w:p w14:paraId="5D27CACB" w14:textId="77777777" w:rsidR="00AF05F6" w:rsidRPr="008C3AC3" w:rsidRDefault="00292AE6">
      <w:pPr>
        <w:numPr>
          <w:ilvl w:val="1"/>
          <w:numId w:val="22"/>
        </w:numPr>
        <w:ind w:right="5" w:hanging="338"/>
      </w:pPr>
      <w:r w:rsidRPr="008C3AC3">
        <w:t xml:space="preserve">zúčastňovať sa na podnikaní inej spoločnosti ako spoločník s neobmedzeným ručením, </w:t>
      </w:r>
    </w:p>
    <w:p w14:paraId="5A9BC362" w14:textId="77777777" w:rsidR="00AF05F6" w:rsidRPr="008C3AC3" w:rsidRDefault="00292AE6">
      <w:pPr>
        <w:numPr>
          <w:ilvl w:val="1"/>
          <w:numId w:val="22"/>
        </w:numPr>
        <w:ind w:right="5" w:hanging="338"/>
      </w:pPr>
      <w:r w:rsidRPr="008C3AC3">
        <w:t xml:space="preserve">vykonávať činnosť ako štatutárny orgán alebo člen štatutárneho orgánu alebo iného orgánu inej právnickej osoby s podobným predmetom podnikania, ibaže ide o takú obchodnú spoločnosť, na ktorej podnikaní sa zúčastňuje spoločnosť v rámci skupiny spoločnosti,  </w:t>
      </w:r>
    </w:p>
    <w:p w14:paraId="24A36730" w14:textId="77777777" w:rsidR="00AF05F6" w:rsidRPr="008C3AC3" w:rsidRDefault="00292AE6">
      <w:pPr>
        <w:numPr>
          <w:ilvl w:val="1"/>
          <w:numId w:val="22"/>
        </w:numPr>
        <w:ind w:right="5" w:hanging="338"/>
      </w:pPr>
      <w:r w:rsidRPr="008C3AC3">
        <w:t xml:space="preserve">byť členom výboru pre rozpočtovú zodpovednosť. </w:t>
      </w:r>
    </w:p>
    <w:p w14:paraId="2BBA5516" w14:textId="77777777" w:rsidR="00AF05F6" w:rsidRPr="008C3AC3" w:rsidRDefault="00292AE6">
      <w:pPr>
        <w:spacing w:after="0" w:line="259" w:lineRule="auto"/>
        <w:ind w:left="360" w:firstLine="0"/>
        <w:jc w:val="left"/>
      </w:pPr>
      <w:r w:rsidRPr="008C3AC3">
        <w:t xml:space="preserve"> </w:t>
      </w:r>
    </w:p>
    <w:p w14:paraId="265EECC2" w14:textId="77777777" w:rsidR="00AF05F6" w:rsidRPr="008C3AC3" w:rsidRDefault="00292AE6">
      <w:pPr>
        <w:numPr>
          <w:ilvl w:val="0"/>
          <w:numId w:val="22"/>
        </w:numPr>
        <w:ind w:right="5" w:hanging="283"/>
      </w:pPr>
      <w:r w:rsidRPr="008C3AC3">
        <w:t xml:space="preserve">Náklady spojené s činnosťou predstavenstva uhrádza spoločnosť. </w:t>
      </w:r>
    </w:p>
    <w:p w14:paraId="22AD980F" w14:textId="77777777" w:rsidR="00AF05F6" w:rsidRPr="008C3AC3" w:rsidRDefault="00292AE6">
      <w:pPr>
        <w:spacing w:after="0" w:line="259" w:lineRule="auto"/>
        <w:ind w:left="360" w:firstLine="0"/>
        <w:jc w:val="left"/>
      </w:pPr>
      <w:r w:rsidRPr="008C3AC3">
        <w:t xml:space="preserve"> </w:t>
      </w:r>
    </w:p>
    <w:p w14:paraId="78AF3928" w14:textId="77777777" w:rsidR="00AF05F6" w:rsidRPr="008C3AC3" w:rsidRDefault="00292AE6">
      <w:pPr>
        <w:numPr>
          <w:ilvl w:val="0"/>
          <w:numId w:val="22"/>
        </w:numPr>
        <w:ind w:right="5" w:hanging="283"/>
      </w:pPr>
      <w:r w:rsidRPr="008C3AC3">
        <w:t xml:space="preserve">Podrobnosti týkajúce sa činnosti predstavenstva upravuje štatút predstavenstva schválený dozornou radou. </w:t>
      </w:r>
    </w:p>
    <w:p w14:paraId="7530BF32" w14:textId="77777777" w:rsidR="00AF05F6" w:rsidRPr="008C3AC3" w:rsidRDefault="00292AE6">
      <w:pPr>
        <w:spacing w:after="0" w:line="259" w:lineRule="auto"/>
        <w:ind w:left="360" w:firstLine="0"/>
        <w:jc w:val="left"/>
      </w:pPr>
      <w:r w:rsidRPr="008C3AC3">
        <w:t xml:space="preserve"> </w:t>
      </w:r>
    </w:p>
    <w:p w14:paraId="6A23D12E" w14:textId="77777777" w:rsidR="00AF05F6" w:rsidRPr="008C3AC3" w:rsidRDefault="00292AE6">
      <w:pPr>
        <w:numPr>
          <w:ilvl w:val="0"/>
          <w:numId w:val="22"/>
        </w:numPr>
        <w:ind w:right="5" w:hanging="283"/>
      </w:pPr>
      <w:r w:rsidRPr="008C3AC3">
        <w:t xml:space="preserve">Vzťah medzi členom predstavenstva a spoločnosťou upravuje zmluva o výkone funkcie člena predstavenstva, ktorú schvaľuje dozorná rada spoločnosti. </w:t>
      </w:r>
    </w:p>
    <w:p w14:paraId="7B1CC0D4" w14:textId="77777777" w:rsidR="00AF05F6" w:rsidRPr="008C3AC3" w:rsidRDefault="00292AE6">
      <w:pPr>
        <w:spacing w:after="0" w:line="259" w:lineRule="auto"/>
        <w:ind w:left="360" w:firstLine="0"/>
        <w:jc w:val="left"/>
      </w:pPr>
      <w:r w:rsidRPr="008C3AC3">
        <w:t xml:space="preserve"> </w:t>
      </w:r>
    </w:p>
    <w:p w14:paraId="191E6D2B" w14:textId="77777777" w:rsidR="00AF05F6" w:rsidRPr="008C3AC3" w:rsidRDefault="00292AE6">
      <w:pPr>
        <w:numPr>
          <w:ilvl w:val="0"/>
          <w:numId w:val="22"/>
        </w:numPr>
        <w:ind w:right="5" w:hanging="283"/>
      </w:pPr>
      <w:r w:rsidRPr="008C3AC3">
        <w:t xml:space="preserve">Ak osoba, ktorá je členom orgánu spoločnosti zomrie, vzdá sa funkcie, je odvolaná alebo inak skončí výkon jej funkcie, je predstavenstvo povinné zabezpečiť, aby príslušný orgán spoločnosti do troch mesiacov ustanovil namiesto nej nového člena orgánu spoločnosti. </w:t>
      </w:r>
    </w:p>
    <w:p w14:paraId="3F4ED0AE" w14:textId="77777777" w:rsidR="00AF05F6" w:rsidRPr="008C3AC3" w:rsidRDefault="00292AE6">
      <w:pPr>
        <w:spacing w:after="0" w:line="259" w:lineRule="auto"/>
        <w:ind w:left="797" w:firstLine="0"/>
        <w:jc w:val="left"/>
      </w:pPr>
      <w:r w:rsidRPr="008C3AC3">
        <w:t xml:space="preserve"> </w:t>
      </w:r>
    </w:p>
    <w:p w14:paraId="4DA876AE" w14:textId="7BE43938" w:rsidR="00AF05F6" w:rsidRPr="008C3AC3" w:rsidRDefault="00292AE6">
      <w:pPr>
        <w:spacing w:line="249" w:lineRule="auto"/>
        <w:ind w:left="83" w:hanging="10"/>
        <w:jc w:val="center"/>
      </w:pPr>
      <w:r w:rsidRPr="008C3AC3">
        <w:t xml:space="preserve">Čl. XII </w:t>
      </w:r>
    </w:p>
    <w:p w14:paraId="52DDD863" w14:textId="77777777" w:rsidR="00AF05F6" w:rsidRPr="008C3AC3" w:rsidRDefault="00292AE6">
      <w:pPr>
        <w:spacing w:line="249" w:lineRule="auto"/>
        <w:ind w:left="83" w:right="6" w:hanging="10"/>
        <w:jc w:val="center"/>
      </w:pPr>
      <w:r w:rsidRPr="008C3AC3">
        <w:t xml:space="preserve">DOZORNÁ RADA </w:t>
      </w:r>
    </w:p>
    <w:p w14:paraId="23C32C60" w14:textId="77777777" w:rsidR="00AF05F6" w:rsidRPr="008C3AC3" w:rsidRDefault="00292AE6">
      <w:pPr>
        <w:spacing w:after="0" w:line="259" w:lineRule="auto"/>
        <w:ind w:left="77" w:firstLine="0"/>
        <w:jc w:val="left"/>
      </w:pPr>
      <w:r w:rsidRPr="008C3AC3">
        <w:t xml:space="preserve"> </w:t>
      </w:r>
    </w:p>
    <w:p w14:paraId="118A339F" w14:textId="324060A6" w:rsidR="00AF05F6" w:rsidRDefault="00292AE6">
      <w:pPr>
        <w:numPr>
          <w:ilvl w:val="0"/>
          <w:numId w:val="25"/>
        </w:numPr>
        <w:ind w:right="5" w:hanging="331"/>
      </w:pPr>
      <w:r w:rsidRPr="008C3AC3">
        <w:t xml:space="preserve">Dozorná rada je najvyšším kontrolným orgánom spoločnosti. Dohliada na výkon pôsobnosti predstavenstva a uskutočňovanie podnikateľskej činnosti spoločnosti. V prípade zistenia závažného porušenia povinností členmi predstavenstva, závažných nedostatkov v hospodárení spoločnosti, dozorná rada zvolá mimoriadne valné zhromaždenie, na ktorom navrhne potrebné opatrenia. Pre zvolanie mimoriadneho valného zhromaždenia primerane platia ustanovenia čl. VIII ods. 9., 10. a 11. týchto stanov. </w:t>
      </w:r>
    </w:p>
    <w:p w14:paraId="6AC89C3D" w14:textId="77777777" w:rsidR="004C6657" w:rsidRPr="008C3AC3" w:rsidRDefault="004C6657" w:rsidP="001E2412">
      <w:pPr>
        <w:ind w:left="393" w:right="5" w:firstLine="0"/>
      </w:pPr>
    </w:p>
    <w:p w14:paraId="7DEB1EF1" w14:textId="77777777" w:rsidR="00AF05F6" w:rsidRPr="008C3AC3" w:rsidRDefault="00292AE6">
      <w:pPr>
        <w:numPr>
          <w:ilvl w:val="0"/>
          <w:numId w:val="25"/>
        </w:numPr>
        <w:ind w:right="5" w:hanging="331"/>
      </w:pPr>
      <w:r w:rsidRPr="008C3AC3">
        <w:t xml:space="preserve">Člen dozornej rady nesmie byť zároveň členom predstavenstva a členom výboru pre rozpočtovú zodpovednosť. </w:t>
      </w:r>
    </w:p>
    <w:p w14:paraId="400F0EFE" w14:textId="77777777" w:rsidR="00AF05F6" w:rsidRPr="008C3AC3" w:rsidRDefault="00292AE6">
      <w:pPr>
        <w:spacing w:after="0" w:line="259" w:lineRule="auto"/>
        <w:ind w:left="360" w:firstLine="0"/>
        <w:jc w:val="left"/>
      </w:pPr>
      <w:r w:rsidRPr="008C3AC3">
        <w:t xml:space="preserve"> </w:t>
      </w:r>
    </w:p>
    <w:p w14:paraId="1CBF0177" w14:textId="77777777" w:rsidR="00AF05F6" w:rsidRPr="008C3AC3" w:rsidRDefault="00292AE6">
      <w:pPr>
        <w:numPr>
          <w:ilvl w:val="0"/>
          <w:numId w:val="25"/>
        </w:numPr>
        <w:ind w:right="5" w:hanging="331"/>
      </w:pPr>
      <w:r w:rsidRPr="008C3AC3">
        <w:t xml:space="preserve">Dozorná rada overuje postupy vo veciach spoločnosti a je oprávnená kedykoľvek nahliadať do účtovných dokladov, spisov a záznamov týkajúcich sa činnosti spoločnosti a zisťovať stav spoločnosti. Pritom kontroluje a valnému zhromaždeniu predkladá zistenia a odporúčania týkajúce sa najmä: </w:t>
      </w:r>
    </w:p>
    <w:p w14:paraId="66A7E7E1" w14:textId="77777777" w:rsidR="00AF05F6" w:rsidRPr="008C3AC3" w:rsidRDefault="00292AE6">
      <w:pPr>
        <w:spacing w:after="0" w:line="259" w:lineRule="auto"/>
        <w:ind w:left="360" w:firstLine="0"/>
        <w:jc w:val="left"/>
      </w:pPr>
      <w:r w:rsidRPr="008C3AC3">
        <w:t xml:space="preserve"> </w:t>
      </w:r>
    </w:p>
    <w:p w14:paraId="52777EAD" w14:textId="77777777" w:rsidR="00AF05F6" w:rsidRPr="008C3AC3" w:rsidRDefault="00292AE6">
      <w:pPr>
        <w:numPr>
          <w:ilvl w:val="1"/>
          <w:numId w:val="25"/>
        </w:numPr>
        <w:ind w:right="5" w:hanging="283"/>
      </w:pPr>
      <w:r w:rsidRPr="008C3AC3">
        <w:t xml:space="preserve">plnenia úloh uložených valným zhromaždením predstavenstvu, </w:t>
      </w:r>
    </w:p>
    <w:p w14:paraId="4D4387D1" w14:textId="77777777" w:rsidR="00AF05F6" w:rsidRPr="008C3AC3" w:rsidRDefault="00292AE6">
      <w:pPr>
        <w:numPr>
          <w:ilvl w:val="1"/>
          <w:numId w:val="25"/>
        </w:numPr>
        <w:ind w:right="5" w:hanging="283"/>
      </w:pPr>
      <w:r w:rsidRPr="008C3AC3">
        <w:t xml:space="preserve">dodržiavania stanov spoločnosti a právnych predpisov v činnosti spoločnosti, </w:t>
      </w:r>
    </w:p>
    <w:p w14:paraId="32BE3604" w14:textId="77777777" w:rsidR="00AF05F6" w:rsidRPr="008C3AC3" w:rsidRDefault="00292AE6">
      <w:pPr>
        <w:numPr>
          <w:ilvl w:val="1"/>
          <w:numId w:val="25"/>
        </w:numPr>
        <w:ind w:right="5" w:hanging="283"/>
      </w:pPr>
      <w:r w:rsidRPr="008C3AC3">
        <w:t xml:space="preserve">hospodárskej a finančnej činnosti spoločnosti, účtovníctva, dokladov, účtov, stavu majetku spoločnosti, jej záväzkov a pohľadávok. </w:t>
      </w:r>
    </w:p>
    <w:p w14:paraId="462B102B" w14:textId="77777777" w:rsidR="00AF05F6" w:rsidRPr="008C3AC3" w:rsidRDefault="00292AE6">
      <w:pPr>
        <w:spacing w:after="0" w:line="259" w:lineRule="auto"/>
        <w:ind w:left="360" w:firstLine="0"/>
        <w:jc w:val="left"/>
      </w:pPr>
      <w:r w:rsidRPr="008C3AC3">
        <w:t xml:space="preserve"> </w:t>
      </w:r>
    </w:p>
    <w:p w14:paraId="7D181DDB" w14:textId="77777777" w:rsidR="00AF05F6" w:rsidRPr="008C3AC3" w:rsidRDefault="00292AE6">
      <w:pPr>
        <w:numPr>
          <w:ilvl w:val="0"/>
          <w:numId w:val="25"/>
        </w:numPr>
        <w:ind w:right="5" w:hanging="331"/>
      </w:pPr>
      <w:r w:rsidRPr="008C3AC3">
        <w:t xml:space="preserve">Dozorná rada je povinná preskúmať riadnu individuálnu účtovnú závierku a mimoriadnu individuálnu účtovnú závierku, návrh na rozdelenie zisku, prípadne úhradu strát a podať o výsledku preskúmania správu valnému zhromaždeniu. Dozorná rada nepreskúmava nález Výboru pre rozpočtovú zodpovednosť. </w:t>
      </w:r>
    </w:p>
    <w:p w14:paraId="213E4B67" w14:textId="77777777" w:rsidR="00AF05F6" w:rsidRPr="008C3AC3" w:rsidRDefault="00292AE6">
      <w:pPr>
        <w:spacing w:after="0" w:line="259" w:lineRule="auto"/>
        <w:ind w:left="360" w:firstLine="0"/>
        <w:jc w:val="left"/>
      </w:pPr>
      <w:r w:rsidRPr="008C3AC3">
        <w:t xml:space="preserve"> </w:t>
      </w:r>
    </w:p>
    <w:p w14:paraId="6DDF772C" w14:textId="77777777" w:rsidR="00AF05F6" w:rsidRPr="008C3AC3" w:rsidRDefault="00292AE6">
      <w:pPr>
        <w:numPr>
          <w:ilvl w:val="0"/>
          <w:numId w:val="25"/>
        </w:numPr>
        <w:ind w:right="5" w:hanging="331"/>
      </w:pPr>
      <w:r w:rsidRPr="008C3AC3">
        <w:t xml:space="preserve">Dozorná rada má 9 členov. </w:t>
      </w:r>
    </w:p>
    <w:p w14:paraId="30EBBB23" w14:textId="77777777" w:rsidR="00AF05F6" w:rsidRPr="008C3AC3" w:rsidRDefault="00292AE6">
      <w:pPr>
        <w:spacing w:after="0" w:line="259" w:lineRule="auto"/>
        <w:ind w:left="360" w:firstLine="0"/>
        <w:jc w:val="left"/>
      </w:pPr>
      <w:r w:rsidRPr="008C3AC3">
        <w:t xml:space="preserve"> </w:t>
      </w:r>
    </w:p>
    <w:p w14:paraId="5E76F3C5" w14:textId="77777777" w:rsidR="00AF05F6" w:rsidRPr="008C3AC3" w:rsidRDefault="00292AE6">
      <w:pPr>
        <w:numPr>
          <w:ilvl w:val="0"/>
          <w:numId w:val="25"/>
        </w:numPr>
        <w:ind w:right="5" w:hanging="331"/>
      </w:pPr>
      <w:r w:rsidRPr="008C3AC3">
        <w:t xml:space="preserve">Členov dozornej rady volí a odvoláva valné zhromaždenie jednotlivo (s výnimkou členov dozornej rady volených a odvolávaných zamestnancami spoločnosti podľa § 200 ods. 1 Obchodného </w:t>
      </w:r>
      <w:r w:rsidRPr="008C3AC3">
        <w:lastRenderedPageBreak/>
        <w:t xml:space="preserve">zákonníka). Pri voľbe členov dozornej rady sa hlasuje o návrhoch jednotlivých osôb za členov dozornej rady súčasne. Zo všetkých predložených návrhov za členov dozornej rady sa zostavuje listina kandidátov. Na schválenie uznesenia o voľbe viacerých kandidátov na jedno voľné miesto v dozornej rade sa  postupuje ako pri voľbe na základe kandidátnej listiny. V prvom kole je potrebná nadpolovičná väčšina prítomných akcionárov hlasujúcich „za“ kandidátov. V druhom kole je za člena dozornej rady zvolený ten kandidát, ktorý získal viac hlasov „za“ z prítomných akcionárov.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Funkčné obdobie člena dozornej rady je 5 rokov. Pri založení spoločnosti menuje členov dozornej rady zakladateľ. </w:t>
      </w:r>
    </w:p>
    <w:p w14:paraId="1472C667" w14:textId="77777777" w:rsidR="00AF05F6" w:rsidRPr="008C3AC3" w:rsidRDefault="00292AE6">
      <w:pPr>
        <w:spacing w:after="0" w:line="259" w:lineRule="auto"/>
        <w:ind w:left="360" w:firstLine="0"/>
        <w:jc w:val="left"/>
      </w:pPr>
      <w:r w:rsidRPr="008C3AC3">
        <w:t xml:space="preserve"> </w:t>
      </w:r>
    </w:p>
    <w:p w14:paraId="12321E3C" w14:textId="77777777" w:rsidR="00AF05F6" w:rsidRPr="008C3AC3" w:rsidRDefault="00292AE6">
      <w:pPr>
        <w:numPr>
          <w:ilvl w:val="0"/>
          <w:numId w:val="25"/>
        </w:numPr>
        <w:ind w:right="5" w:hanging="331"/>
      </w:pPr>
      <w:r w:rsidRPr="008C3AC3">
        <w:t xml:space="preserve">Ak má spoločnosť v čase voľby viac ako 50 zamestnancov v hlavnom pracovnom pomere, 1/3 členov dozornej rady volia a odvolávajú zamestnanci spoločnosti spôsobom a za podmienok ustanovených zákonom. </w:t>
      </w:r>
    </w:p>
    <w:p w14:paraId="27BE9BD8" w14:textId="77777777" w:rsidR="00AF05F6" w:rsidRPr="008C3AC3" w:rsidRDefault="00292AE6">
      <w:pPr>
        <w:spacing w:after="0" w:line="259" w:lineRule="auto"/>
        <w:ind w:left="360" w:firstLine="0"/>
        <w:jc w:val="left"/>
      </w:pPr>
      <w:r w:rsidRPr="008C3AC3">
        <w:t xml:space="preserve"> </w:t>
      </w:r>
    </w:p>
    <w:p w14:paraId="566D8236" w14:textId="77777777" w:rsidR="00AF05F6" w:rsidRPr="008C3AC3" w:rsidRDefault="00292AE6">
      <w:pPr>
        <w:numPr>
          <w:ilvl w:val="0"/>
          <w:numId w:val="25"/>
        </w:numPr>
        <w:ind w:right="5" w:hanging="331"/>
      </w:pPr>
      <w:r w:rsidRPr="008C3AC3">
        <w:t xml:space="preserve">Predsedu a podpredsedu dozornej rady volia a odvolávajú členovia dozornej rady, pričom hlasovanie je tajné. </w:t>
      </w:r>
    </w:p>
    <w:p w14:paraId="42293C2A" w14:textId="77777777" w:rsidR="00AF05F6" w:rsidRPr="008C3AC3" w:rsidRDefault="00292AE6">
      <w:pPr>
        <w:spacing w:after="0" w:line="259" w:lineRule="auto"/>
        <w:ind w:left="360" w:firstLine="0"/>
        <w:jc w:val="left"/>
      </w:pPr>
      <w:r w:rsidRPr="008C3AC3">
        <w:t xml:space="preserve"> </w:t>
      </w:r>
    </w:p>
    <w:p w14:paraId="42F5FC56" w14:textId="77777777" w:rsidR="00AF05F6" w:rsidRPr="008C3AC3" w:rsidRDefault="00292AE6">
      <w:pPr>
        <w:numPr>
          <w:ilvl w:val="0"/>
          <w:numId w:val="25"/>
        </w:numPr>
        <w:ind w:right="5" w:hanging="331"/>
      </w:pPr>
      <w:r w:rsidRPr="008C3AC3">
        <w:t xml:space="preserve">Zasadnutie dozornej rady zvoláva jej predseda alebo ním poverený člen dozornej rady podľa potreby. Pre rokovanie dozornej rady a spôsob jej rozhodovania platia ustanovenia čl. XI ods. 7, 8 a 9 týchto stanov primerane, s výnimkou postupu pri odvolaní a voľbe členov predstavenstva. </w:t>
      </w:r>
    </w:p>
    <w:p w14:paraId="71DE4A5A" w14:textId="77777777" w:rsidR="00AF05F6" w:rsidRPr="008C3AC3" w:rsidRDefault="00292AE6">
      <w:pPr>
        <w:spacing w:after="0" w:line="259" w:lineRule="auto"/>
        <w:ind w:left="360" w:firstLine="0"/>
        <w:jc w:val="left"/>
      </w:pPr>
      <w:r w:rsidRPr="008C3AC3">
        <w:t xml:space="preserve"> </w:t>
      </w:r>
    </w:p>
    <w:p w14:paraId="77D75A19" w14:textId="7855B4E2" w:rsidR="00AF05F6" w:rsidRPr="008C3AC3" w:rsidRDefault="00292AE6">
      <w:pPr>
        <w:numPr>
          <w:ilvl w:val="0"/>
          <w:numId w:val="25"/>
        </w:numPr>
        <w:ind w:right="5" w:hanging="331"/>
      </w:pPr>
      <w:r w:rsidRPr="008C3AC3">
        <w:t xml:space="preserve">Požiadať o zvolanie dozornej rady môže akcionár alebo akcionári, ktorých súhrn menovitých hodnôt akcií dosahuje najmenej 5 % podiel na základnom imaní spoločnosti alebo Výbor pre rozpočtovú zodpovednosť, ak sa na tom uznesie. Písomná požiadavka na zvolanie dozornej rady musí obsahovať program, ktorý má dozorná rada prerokovať. Predseda dozornej rady zvolá zasadnutie najneskôr do </w:t>
      </w:r>
      <w:r w:rsidR="001322B5">
        <w:t>30</w:t>
      </w:r>
      <w:r w:rsidR="001322B5" w:rsidRPr="008C3AC3">
        <w:t xml:space="preserve"> </w:t>
      </w:r>
      <w:r w:rsidRPr="008C3AC3">
        <w:t xml:space="preserve">dní odo dňa doručenia písomnej požiadavky akcionárov alebo Výboru pre rozpočtovú zodpovednosť na adresu sídla spoločnosti. </w:t>
      </w:r>
    </w:p>
    <w:p w14:paraId="1BA87795" w14:textId="77777777" w:rsidR="00AF05F6" w:rsidRPr="008C3AC3" w:rsidRDefault="00292AE6">
      <w:pPr>
        <w:spacing w:after="0" w:line="259" w:lineRule="auto"/>
        <w:ind w:left="77" w:firstLine="0"/>
        <w:jc w:val="left"/>
      </w:pPr>
      <w:r w:rsidRPr="008C3AC3">
        <w:rPr>
          <w:sz w:val="24"/>
        </w:rPr>
        <w:t xml:space="preserve"> </w:t>
      </w:r>
    </w:p>
    <w:p w14:paraId="29004468" w14:textId="77777777" w:rsidR="00AF05F6" w:rsidRPr="008C3AC3" w:rsidRDefault="00292AE6">
      <w:pPr>
        <w:numPr>
          <w:ilvl w:val="0"/>
          <w:numId w:val="25"/>
        </w:numPr>
        <w:ind w:right="5" w:hanging="331"/>
      </w:pPr>
      <w:r w:rsidRPr="008C3AC3">
        <w:t xml:space="preserve">Dozorná rada posudzuje najmä: </w:t>
      </w:r>
    </w:p>
    <w:p w14:paraId="0A4D02E1" w14:textId="77777777" w:rsidR="00AF05F6" w:rsidRPr="008C3AC3" w:rsidRDefault="00292AE6">
      <w:pPr>
        <w:spacing w:after="0" w:line="259" w:lineRule="auto"/>
        <w:ind w:left="360" w:firstLine="0"/>
        <w:jc w:val="left"/>
      </w:pPr>
      <w:r w:rsidRPr="008C3AC3">
        <w:t xml:space="preserve"> </w:t>
      </w:r>
    </w:p>
    <w:p w14:paraId="477434F3" w14:textId="77777777" w:rsidR="00AF05F6" w:rsidRPr="008C3AC3" w:rsidRDefault="00292AE6">
      <w:pPr>
        <w:numPr>
          <w:ilvl w:val="1"/>
          <w:numId w:val="25"/>
        </w:numPr>
        <w:ind w:right="5" w:hanging="283"/>
      </w:pPr>
      <w:r w:rsidRPr="008C3AC3">
        <w:t xml:space="preserve">písomnú informáciu predstavenstva o zásadných zámeroch obchodného vedenia spoločnosti na budúce obdobie, ako aj o predpokladanom vývoji stavu majetku, financií a výnosov spoločnosti, predkladanú najmenej raz do roka, </w:t>
      </w:r>
    </w:p>
    <w:p w14:paraId="5020257E" w14:textId="77777777" w:rsidR="00AF05F6" w:rsidRPr="008C3AC3" w:rsidRDefault="00292AE6">
      <w:pPr>
        <w:numPr>
          <w:ilvl w:val="1"/>
          <w:numId w:val="25"/>
        </w:numPr>
        <w:ind w:right="5" w:hanging="283"/>
      </w:pPr>
      <w:r w:rsidRPr="008C3AC3">
        <w:t xml:space="preserve">návrhy na zmenu stanov, </w:t>
      </w:r>
    </w:p>
    <w:p w14:paraId="7C4B3D18" w14:textId="77777777" w:rsidR="00AF05F6" w:rsidRPr="008C3AC3" w:rsidRDefault="00292AE6">
      <w:pPr>
        <w:numPr>
          <w:ilvl w:val="1"/>
          <w:numId w:val="25"/>
        </w:numPr>
        <w:ind w:right="5" w:hanging="283"/>
      </w:pPr>
      <w:r w:rsidRPr="008C3AC3">
        <w:t xml:space="preserve">návrhy na zvýšenie a zníženie základného imania, </w:t>
      </w:r>
    </w:p>
    <w:p w14:paraId="6D73B841" w14:textId="77777777" w:rsidR="00AF05F6" w:rsidRPr="008C3AC3" w:rsidRDefault="00292AE6">
      <w:pPr>
        <w:numPr>
          <w:ilvl w:val="1"/>
          <w:numId w:val="25"/>
        </w:numPr>
        <w:ind w:right="5" w:hanging="283"/>
      </w:pPr>
      <w:r w:rsidRPr="008C3AC3">
        <w:t xml:space="preserve">riadnu individuálnu účtovnú závierku a mimoriadnu individuálnu účtovnú závierku, návrh na rozdelenie vytvoreného zisku alebo úhradu strát, vrátane určenia výšky a spôsobu vyplatenia dividend a tantiém, </w:t>
      </w:r>
    </w:p>
    <w:p w14:paraId="0B707D3E" w14:textId="77777777" w:rsidR="00AF05F6" w:rsidRPr="008C3AC3" w:rsidRDefault="00292AE6">
      <w:pPr>
        <w:numPr>
          <w:ilvl w:val="1"/>
          <w:numId w:val="25"/>
        </w:numPr>
        <w:ind w:right="5" w:hanging="283"/>
      </w:pPr>
      <w:r w:rsidRPr="008C3AC3">
        <w:t xml:space="preserve">návrh na zrušenie spoločnosti a návrh na zmenu jej právnej formy, </w:t>
      </w:r>
    </w:p>
    <w:p w14:paraId="75816F17" w14:textId="77777777" w:rsidR="00AF05F6" w:rsidRPr="008C3AC3" w:rsidRDefault="00292AE6">
      <w:pPr>
        <w:numPr>
          <w:ilvl w:val="1"/>
          <w:numId w:val="25"/>
        </w:numPr>
        <w:ind w:right="5" w:hanging="283"/>
      </w:pPr>
      <w:r w:rsidRPr="008C3AC3">
        <w:t xml:space="preserve">návrh predstavenstva na vymenovanie likvidátora, </w:t>
      </w:r>
    </w:p>
    <w:p w14:paraId="018FAEB5" w14:textId="77777777" w:rsidR="00AF05F6" w:rsidRPr="008C3AC3" w:rsidRDefault="00292AE6">
      <w:pPr>
        <w:numPr>
          <w:ilvl w:val="1"/>
          <w:numId w:val="25"/>
        </w:numPr>
        <w:ind w:right="5" w:hanging="283"/>
      </w:pPr>
      <w:r w:rsidRPr="008C3AC3">
        <w:t xml:space="preserve">návrhy predstavenstva na udelenie súhlasu valného zhromaždenia podľa čl. XX týchto stanov, </w:t>
      </w:r>
    </w:p>
    <w:p w14:paraId="002E1838" w14:textId="77777777" w:rsidR="00AF05F6" w:rsidRPr="008C3AC3" w:rsidRDefault="00292AE6">
      <w:pPr>
        <w:numPr>
          <w:ilvl w:val="1"/>
          <w:numId w:val="25"/>
        </w:numPr>
        <w:ind w:right="5" w:hanging="283"/>
      </w:pPr>
      <w:r w:rsidRPr="008C3AC3">
        <w:t xml:space="preserve">iné návrhy predložené predstavenstvom na posúdenie a to v prípade, že dozorná rada predstavenstvom predložený materiál akceptuje na posúdenie. </w:t>
      </w:r>
    </w:p>
    <w:p w14:paraId="0363D43F" w14:textId="77777777" w:rsidR="00AF05F6" w:rsidRPr="008C3AC3" w:rsidRDefault="00292AE6">
      <w:pPr>
        <w:spacing w:after="0" w:line="259" w:lineRule="auto"/>
        <w:ind w:left="360" w:firstLine="0"/>
        <w:jc w:val="left"/>
      </w:pPr>
      <w:r w:rsidRPr="008C3AC3">
        <w:t xml:space="preserve"> </w:t>
      </w:r>
    </w:p>
    <w:p w14:paraId="27D220D5" w14:textId="77777777" w:rsidR="00AF05F6" w:rsidRPr="008C3AC3" w:rsidRDefault="00292AE6">
      <w:pPr>
        <w:numPr>
          <w:ilvl w:val="0"/>
          <w:numId w:val="25"/>
        </w:numPr>
        <w:ind w:right="5" w:hanging="331"/>
      </w:pPr>
      <w:r w:rsidRPr="008C3AC3">
        <w:t xml:space="preserve">Dozorná rada schvaľuje/udeľuje  na návrh predstavenstva: </w:t>
      </w:r>
    </w:p>
    <w:p w14:paraId="43425255" w14:textId="77777777" w:rsidR="00AF05F6" w:rsidRPr="008C3AC3" w:rsidRDefault="00292AE6">
      <w:pPr>
        <w:spacing w:after="0" w:line="259" w:lineRule="auto"/>
        <w:ind w:left="360" w:firstLine="0"/>
        <w:jc w:val="left"/>
      </w:pPr>
      <w:r w:rsidRPr="008C3AC3">
        <w:t xml:space="preserve"> </w:t>
      </w:r>
    </w:p>
    <w:p w14:paraId="625D5999" w14:textId="77777777" w:rsidR="00AF05F6" w:rsidRPr="008C3AC3" w:rsidRDefault="00292AE6">
      <w:pPr>
        <w:numPr>
          <w:ilvl w:val="1"/>
          <w:numId w:val="25"/>
        </w:numPr>
        <w:ind w:right="5" w:hanging="283"/>
      </w:pPr>
      <w:r w:rsidRPr="008C3AC3">
        <w:t xml:space="preserve">štatút predstavenstva,  </w:t>
      </w:r>
    </w:p>
    <w:p w14:paraId="324330CD" w14:textId="77777777" w:rsidR="00AF05F6" w:rsidRPr="008C3AC3" w:rsidRDefault="00292AE6">
      <w:pPr>
        <w:numPr>
          <w:ilvl w:val="1"/>
          <w:numId w:val="25"/>
        </w:numPr>
        <w:ind w:right="5" w:hanging="283"/>
      </w:pPr>
      <w:r w:rsidRPr="008C3AC3">
        <w:t xml:space="preserve">zmluvný plat generálneho riaditeľa spoločnosti, </w:t>
      </w:r>
    </w:p>
    <w:p w14:paraId="56B409BB" w14:textId="77777777" w:rsidR="00AF05F6" w:rsidRPr="008C3AC3" w:rsidRDefault="00292AE6">
      <w:pPr>
        <w:numPr>
          <w:ilvl w:val="1"/>
          <w:numId w:val="25"/>
        </w:numPr>
        <w:ind w:right="5" w:hanging="283"/>
      </w:pPr>
      <w:r w:rsidRPr="008C3AC3">
        <w:t xml:space="preserve">zmluvu o výkone funkcie člena predstavenstva vrátane odmeny za výkon funkcie člena predstavenstva, člena správnej rady či člena výboru pre rozpočtovú zodpovednosť, </w:t>
      </w:r>
    </w:p>
    <w:p w14:paraId="53E61BEE" w14:textId="77777777" w:rsidR="00AF05F6" w:rsidRPr="008C3AC3" w:rsidRDefault="00292AE6">
      <w:pPr>
        <w:numPr>
          <w:ilvl w:val="1"/>
          <w:numId w:val="25"/>
        </w:numPr>
        <w:ind w:right="5" w:hanging="283"/>
      </w:pPr>
      <w:r w:rsidRPr="008C3AC3">
        <w:lastRenderedPageBreak/>
        <w:t xml:space="preserve">postupy zvýhodňujúce materiálne postavenie členov predstavenstva a ich rodinných príslušníkov alebo osôb, s ktorými majú spoločné obchodné dohody a spoločnosť ich eviduje, </w:t>
      </w:r>
    </w:p>
    <w:p w14:paraId="3DCA60DD" w14:textId="77777777" w:rsidR="00AF05F6" w:rsidRPr="008C3AC3" w:rsidRDefault="00292AE6">
      <w:pPr>
        <w:numPr>
          <w:ilvl w:val="1"/>
          <w:numId w:val="25"/>
        </w:numPr>
        <w:ind w:right="5" w:hanging="283"/>
      </w:pPr>
      <w:r w:rsidRPr="008C3AC3">
        <w:t xml:space="preserve">významné finančné a obchodné transakcie spoločnosti vymedzené v štatúte predstavenstva, </w:t>
      </w:r>
    </w:p>
    <w:p w14:paraId="17F2CB3D" w14:textId="77777777" w:rsidR="00AF05F6" w:rsidRPr="008C3AC3" w:rsidRDefault="00292AE6">
      <w:pPr>
        <w:numPr>
          <w:ilvl w:val="1"/>
          <w:numId w:val="25"/>
        </w:numPr>
        <w:ind w:right="5" w:hanging="283"/>
      </w:pPr>
      <w:r w:rsidRPr="008C3AC3">
        <w:t xml:space="preserve">obchodný plán a finančný rozpočet bežného roka, </w:t>
      </w:r>
    </w:p>
    <w:p w14:paraId="586BAB8A" w14:textId="77777777" w:rsidR="00AF05F6" w:rsidRPr="008C3AC3" w:rsidRDefault="00292AE6">
      <w:pPr>
        <w:numPr>
          <w:ilvl w:val="1"/>
          <w:numId w:val="25"/>
        </w:numPr>
        <w:ind w:right="5" w:hanging="283"/>
      </w:pPr>
      <w:r w:rsidRPr="008C3AC3">
        <w:t xml:space="preserve">prevod akcií podľa čl. V týchto stanov, na ktoré sa nevzťahuje výnimka, </w:t>
      </w:r>
    </w:p>
    <w:p w14:paraId="35A0B8CE" w14:textId="77777777" w:rsidR="00AF05F6" w:rsidRPr="008C3AC3" w:rsidRDefault="00292AE6">
      <w:pPr>
        <w:numPr>
          <w:ilvl w:val="1"/>
          <w:numId w:val="25"/>
        </w:numPr>
        <w:ind w:right="5" w:hanging="283"/>
      </w:pPr>
      <w:r w:rsidRPr="008C3AC3">
        <w:t xml:space="preserve">návrh plánu rozdelenia zisku, ktorý obsahuje najmä: </w:t>
      </w:r>
    </w:p>
    <w:p w14:paraId="71DE9159" w14:textId="77777777" w:rsidR="00AF05F6" w:rsidRPr="008C3AC3" w:rsidRDefault="00292AE6">
      <w:pPr>
        <w:numPr>
          <w:ilvl w:val="2"/>
          <w:numId w:val="25"/>
        </w:numPr>
        <w:ind w:right="5" w:hanging="360"/>
      </w:pPr>
      <w:r w:rsidRPr="008C3AC3">
        <w:t xml:space="preserve">odvod daní, </w:t>
      </w:r>
    </w:p>
    <w:p w14:paraId="027AED5C" w14:textId="77777777" w:rsidR="00AF05F6" w:rsidRPr="008C3AC3" w:rsidRDefault="00292AE6">
      <w:pPr>
        <w:numPr>
          <w:ilvl w:val="2"/>
          <w:numId w:val="25"/>
        </w:numPr>
        <w:ind w:right="5" w:hanging="360"/>
      </w:pPr>
      <w:r w:rsidRPr="008C3AC3">
        <w:t xml:space="preserve">prídel do rezervného fondu, </w:t>
      </w:r>
    </w:p>
    <w:p w14:paraId="40F096CC" w14:textId="77777777" w:rsidR="00AF05F6" w:rsidRPr="008C3AC3" w:rsidRDefault="00292AE6">
      <w:pPr>
        <w:numPr>
          <w:ilvl w:val="2"/>
          <w:numId w:val="25"/>
        </w:numPr>
        <w:ind w:right="5" w:hanging="360"/>
      </w:pPr>
      <w:r w:rsidRPr="008C3AC3">
        <w:t xml:space="preserve">prídely do ostatných fondov tvorených spoločnosťou, </w:t>
      </w:r>
    </w:p>
    <w:p w14:paraId="68D5E8AD" w14:textId="77777777" w:rsidR="00AF05F6" w:rsidRPr="008C3AC3" w:rsidRDefault="00292AE6">
      <w:pPr>
        <w:numPr>
          <w:ilvl w:val="2"/>
          <w:numId w:val="25"/>
        </w:numPr>
        <w:ind w:right="5" w:hanging="360"/>
      </w:pPr>
      <w:r w:rsidRPr="008C3AC3">
        <w:t xml:space="preserve">ostatné použitie zisku, </w:t>
      </w:r>
    </w:p>
    <w:p w14:paraId="714C1A26" w14:textId="77777777" w:rsidR="00AF05F6" w:rsidRPr="008C3AC3" w:rsidRDefault="00292AE6">
      <w:pPr>
        <w:numPr>
          <w:ilvl w:val="2"/>
          <w:numId w:val="25"/>
        </w:numPr>
        <w:ind w:right="5" w:hanging="360"/>
      </w:pPr>
      <w:r w:rsidRPr="008C3AC3">
        <w:t xml:space="preserve">použitie prostriedkov nerozdeleného zisku, </w:t>
      </w:r>
    </w:p>
    <w:p w14:paraId="0F9413D3" w14:textId="77777777" w:rsidR="00AF05F6" w:rsidRPr="008C3AC3" w:rsidRDefault="00292AE6">
      <w:pPr>
        <w:numPr>
          <w:ilvl w:val="1"/>
          <w:numId w:val="25"/>
        </w:numPr>
        <w:ind w:right="5" w:hanging="283"/>
      </w:pPr>
      <w:r w:rsidRPr="008C3AC3">
        <w:t xml:space="preserve">pravidlá tvorby a použitia kapitálových fondov tvorených spoločnosťou, </w:t>
      </w:r>
    </w:p>
    <w:p w14:paraId="3EC94E68" w14:textId="77777777" w:rsidR="00AF05F6" w:rsidRPr="008C3AC3" w:rsidRDefault="00292AE6">
      <w:pPr>
        <w:numPr>
          <w:ilvl w:val="1"/>
          <w:numId w:val="25"/>
        </w:numPr>
        <w:ind w:right="5" w:hanging="283"/>
      </w:pPr>
      <w:r w:rsidRPr="008C3AC3">
        <w:t xml:space="preserve">pravidlá tvorby a použitia ostatných fondov tvorených spoločnosťou, </w:t>
      </w:r>
    </w:p>
    <w:p w14:paraId="4BD1D3EE" w14:textId="77777777" w:rsidR="00AF05F6" w:rsidRPr="008C3AC3" w:rsidRDefault="00292AE6">
      <w:pPr>
        <w:numPr>
          <w:ilvl w:val="1"/>
          <w:numId w:val="25"/>
        </w:numPr>
        <w:ind w:right="5" w:hanging="283"/>
      </w:pPr>
      <w:r w:rsidRPr="008C3AC3">
        <w:t xml:space="preserve">nepeňažné vklady, ktorých predmetom je nehnuteľný majetok, do obchodnej spoločnosti, družstva alebo združenia s výnimkou vkladu právnickej osobe patriacej do Skupiny spoločnosti alebo Významnej dcérskej spoločnosti (definovaných v článku XX týchto stanov), </w:t>
      </w:r>
    </w:p>
    <w:p w14:paraId="4BBC3DBB" w14:textId="77777777" w:rsidR="00AF05F6" w:rsidRPr="008C3AC3" w:rsidRDefault="00292AE6">
      <w:pPr>
        <w:numPr>
          <w:ilvl w:val="1"/>
          <w:numId w:val="25"/>
        </w:numPr>
        <w:ind w:right="5" w:hanging="283"/>
      </w:pPr>
      <w:r w:rsidRPr="008C3AC3">
        <w:t xml:space="preserve">scudzenie alebo nadobudnutie majetkových účastí na podnikaní iných obchodných spoločností alebo družstiev, </w:t>
      </w:r>
    </w:p>
    <w:p w14:paraId="0F991AD5" w14:textId="760E29C1" w:rsidR="00AF05F6" w:rsidRPr="008C3AC3" w:rsidRDefault="00292AE6">
      <w:pPr>
        <w:numPr>
          <w:ilvl w:val="1"/>
          <w:numId w:val="25"/>
        </w:numPr>
        <w:ind w:right="5" w:hanging="283"/>
      </w:pPr>
      <w:r w:rsidRPr="008C3AC3">
        <w:t>predaj alebo prevod od 10</w:t>
      </w:r>
      <w:r w:rsidR="00D92ECB">
        <w:t xml:space="preserve"> </w:t>
      </w:r>
      <w:r w:rsidRPr="008C3AC3">
        <w:t>% avšak maximálne do 100</w:t>
      </w:r>
      <w:r w:rsidR="00D92ECB">
        <w:t xml:space="preserve"> </w:t>
      </w:r>
      <w:r w:rsidRPr="008C3AC3">
        <w:t xml:space="preserve">% Významnej časti aktív spoločnosti v zmysle definície uvedenej v čl. XX ods. 1 týchto stanov. Toto ustanovenie sa nedotýka práva spoločnosti a/alebo subjektu zo Skupiny spoločnosti vykonať akékoľvek úhrady platieb, ktoré súvisia s akýmikoľvek vydanými dlhopismi alebo s bežnou obchodnou činnosťou spoločnosti a/alebo osôb zo Skupiny spoločnosti, </w:t>
      </w:r>
    </w:p>
    <w:p w14:paraId="45898755" w14:textId="2C0C90A5" w:rsidR="009F2249" w:rsidRDefault="00292AE6" w:rsidP="009F2249">
      <w:pPr>
        <w:numPr>
          <w:ilvl w:val="1"/>
          <w:numId w:val="25"/>
        </w:numPr>
        <w:ind w:right="5" w:hanging="217"/>
      </w:pPr>
      <w:r w:rsidRPr="008C3AC3">
        <w:t xml:space="preserve">súhlas, aby sa (v kontexte obmedzení uvedených v čl. XX ods. 3 týchto stanov) spoločnosť priamo ani nepriamo stala veriteľom alebo inak poskytla dlhové financovanie (úvery, pôžičky, upísanie alebo kúpa dlhopisov atď.) akejkoľvek tretej osobe, ktorého hodnota v súhrne prevyšuje sumu </w:t>
      </w:r>
      <w:r w:rsidR="009F2249">
        <w:t xml:space="preserve">             </w:t>
      </w:r>
      <w:r w:rsidRPr="008C3AC3">
        <w:t>1 000 000 EUR (slovom jeden milión eur) a neprevyšuje sumu 2 000 000 EUR (slovom dva milióny eur) okrem dlhového financovania, ktoré môže spoločnosť poskytnúť svojim akcionárom a/alebo právnickej osobe patriacej do Skupiny spoločnosti alebo Významnej dcérskej spoločnosti</w:t>
      </w:r>
      <w:r w:rsidR="009F2249">
        <w:t>,</w:t>
      </w:r>
    </w:p>
    <w:p w14:paraId="7FA7266E" w14:textId="2B9403C1" w:rsidR="00AF05F6" w:rsidRPr="008C3AC3" w:rsidRDefault="00292AE6" w:rsidP="00F43D3F">
      <w:pPr>
        <w:pStyle w:val="Odsekzoznamu"/>
        <w:numPr>
          <w:ilvl w:val="1"/>
          <w:numId w:val="25"/>
        </w:numPr>
        <w:ind w:right="5"/>
      </w:pPr>
      <w:r w:rsidRPr="008C3AC3">
        <w:t xml:space="preserve">súhlas, že : </w:t>
      </w:r>
    </w:p>
    <w:p w14:paraId="4A7A4DFC" w14:textId="0108F87D" w:rsidR="00AF05F6" w:rsidRPr="008C3AC3" w:rsidRDefault="00292AE6">
      <w:pPr>
        <w:numPr>
          <w:ilvl w:val="2"/>
          <w:numId w:val="25"/>
        </w:numPr>
        <w:ind w:right="5" w:hanging="360"/>
      </w:pPr>
      <w:r w:rsidRPr="008C3AC3">
        <w:t>v ktorýkoľvek Deň ocenenia Pomer zadlženosti môže presiahnuť hodnotu 27</w:t>
      </w:r>
      <w:r w:rsidR="009673BD">
        <w:t xml:space="preserve"> </w:t>
      </w:r>
      <w:r w:rsidRPr="008C3AC3">
        <w:t>%</w:t>
      </w:r>
      <w:r w:rsidR="005B456E">
        <w:t>,</w:t>
      </w:r>
      <w:r w:rsidRPr="008C3AC3">
        <w:t xml:space="preserve"> </w:t>
      </w:r>
      <w:r w:rsidRPr="008C3AC3">
        <w:t>avšak bez predchádzajúceho súhlasu valného zhromaždenia nesmie presiahnuť 30</w:t>
      </w:r>
      <w:r w:rsidR="009673BD">
        <w:t xml:space="preserve"> </w:t>
      </w:r>
      <w:r w:rsidRPr="008C3AC3">
        <w:t xml:space="preserve">%;  </w:t>
      </w:r>
    </w:p>
    <w:p w14:paraId="510E987C" w14:textId="5F05DB9A" w:rsidR="00AF05F6" w:rsidRPr="008C3AC3" w:rsidRDefault="00292AE6">
      <w:pPr>
        <w:numPr>
          <w:ilvl w:val="2"/>
          <w:numId w:val="25"/>
        </w:numPr>
        <w:ind w:right="5" w:hanging="360"/>
      </w:pPr>
      <w:r w:rsidRPr="008C3AC3">
        <w:t xml:space="preserve">v ktorýkoľvek Deň ocenenia celkové vlastné imanie spoločnosti smie poklesnúť pod  </w:t>
      </w:r>
      <w:r w:rsidR="00687FA6">
        <w:t xml:space="preserve">                       </w:t>
      </w:r>
      <w:r w:rsidRPr="008C3AC3">
        <w:t>235 mil</w:t>
      </w:r>
      <w:r w:rsidR="00974F09">
        <w:t>iónov</w:t>
      </w:r>
      <w:r w:rsidRPr="008C3AC3">
        <w:t xml:space="preserve">  EUR</w:t>
      </w:r>
      <w:r w:rsidR="00687FA6">
        <w:t>,</w:t>
      </w:r>
      <w:r w:rsidRPr="008C3AC3">
        <w:t xml:space="preserve"> avšak nesmie bez predchádzajúceho súhlasu valného zhromaždenia poklesnúť pod 220 mil</w:t>
      </w:r>
      <w:r w:rsidR="00974F09">
        <w:t>iónov</w:t>
      </w:r>
      <w:r w:rsidR="00687FA6">
        <w:t xml:space="preserve"> EUR</w:t>
      </w:r>
      <w:r w:rsidRPr="008C3AC3">
        <w:t xml:space="preserve">;  </w:t>
      </w:r>
    </w:p>
    <w:p w14:paraId="37FCA204" w14:textId="2CCE549D" w:rsidR="00AF05F6" w:rsidRPr="008C3AC3" w:rsidRDefault="00292AE6" w:rsidP="008D3256">
      <w:pPr>
        <w:numPr>
          <w:ilvl w:val="2"/>
          <w:numId w:val="25"/>
        </w:numPr>
        <w:ind w:right="5" w:hanging="360"/>
      </w:pPr>
      <w:r w:rsidRPr="008C3AC3">
        <w:t xml:space="preserve">koeficient úrokového krytia spoločnosti podľa auditovaných individuálnych výsledkov </w:t>
      </w:r>
      <w:r w:rsidR="00254626">
        <w:t>v súlade s</w:t>
      </w:r>
      <w:r w:rsidRPr="008C3AC3">
        <w:t xml:space="preserve"> IFRS ku </w:t>
      </w:r>
      <w:r w:rsidR="00254626">
        <w:t>Dňu ocenenia</w:t>
      </w:r>
      <w:r w:rsidRPr="008C3AC3">
        <w:t xml:space="preserve">, definovaný ako pomer </w:t>
      </w:r>
      <w:r w:rsidR="00254626">
        <w:t xml:space="preserve">Upravenej </w:t>
      </w:r>
      <w:r w:rsidRPr="008C3AC3">
        <w:t xml:space="preserve">EBITDA (zisk pred úrokmi, zdanením a odpismi) k nákladovým úrokom môže poklesnúť </w:t>
      </w:r>
      <w:r w:rsidRPr="00817D77">
        <w:t xml:space="preserve">pod 5 avšak bez predchádzajúceho súhlasu valného zhromaždenia bude v minimálnej výške </w:t>
      </w:r>
      <w:r w:rsidRPr="00D92ECB">
        <w:t>3</w:t>
      </w:r>
      <w:r w:rsidRPr="008C3AC3">
        <w:t xml:space="preserve"> a zároveň </w:t>
      </w:r>
    </w:p>
    <w:p w14:paraId="71E04C8A" w14:textId="1780D04D" w:rsidR="00AF05F6" w:rsidRPr="008C3AC3" w:rsidRDefault="00292AE6">
      <w:pPr>
        <w:numPr>
          <w:ilvl w:val="2"/>
          <w:numId w:val="25"/>
        </w:numPr>
        <w:ind w:right="5" w:hanging="360"/>
      </w:pPr>
      <w:r w:rsidRPr="008C3AC3">
        <w:t>pomer vlastného imania k celkovým pasívam spoločnosti podľa auditovaných individuálnych výsledkov podľa IFRS ku koncu každého účtovného roka môže klesnúť pod 30</w:t>
      </w:r>
      <w:r w:rsidR="00C63AC7">
        <w:t xml:space="preserve"> </w:t>
      </w:r>
      <w:r w:rsidRPr="008C3AC3">
        <w:t>% avšak bez predchádzajúceho súhlasu valného zhromaždenia neklesne pod 25</w:t>
      </w:r>
      <w:r w:rsidR="00C63AC7">
        <w:t xml:space="preserve"> </w:t>
      </w:r>
      <w:r w:rsidRPr="008C3AC3">
        <w:t xml:space="preserve">%;  </w:t>
      </w:r>
    </w:p>
    <w:p w14:paraId="44E54936" w14:textId="77777777" w:rsidR="00AF05F6" w:rsidRPr="008C3AC3" w:rsidRDefault="00292AE6">
      <w:pPr>
        <w:numPr>
          <w:ilvl w:val="2"/>
          <w:numId w:val="25"/>
        </w:numPr>
        <w:ind w:right="5" w:hanging="360"/>
      </w:pPr>
      <w:r w:rsidRPr="008C3AC3">
        <w:t xml:space="preserve">záväzky spoločnosti a jej Významných dcérskych spoločností spolu (avšak bez dvojitého započítania) môžu presiahnuť súčet:  </w:t>
      </w:r>
    </w:p>
    <w:p w14:paraId="2B3678DB" w14:textId="77777777" w:rsidR="00AF05F6" w:rsidRPr="008C3AC3" w:rsidRDefault="00292AE6">
      <w:pPr>
        <w:numPr>
          <w:ilvl w:val="3"/>
          <w:numId w:val="25"/>
        </w:numPr>
        <w:ind w:right="5" w:hanging="360"/>
      </w:pPr>
      <w:r w:rsidRPr="008C3AC3">
        <w:t xml:space="preserve">hodnoty Významnej časti aktív spoločnosti,  </w:t>
      </w:r>
    </w:p>
    <w:p w14:paraId="63C73409" w14:textId="1A462741" w:rsidR="00AF05F6" w:rsidRPr="008C3AC3" w:rsidRDefault="00292AE6">
      <w:pPr>
        <w:numPr>
          <w:ilvl w:val="3"/>
          <w:numId w:val="25"/>
        </w:numPr>
        <w:ind w:right="5" w:hanging="360"/>
      </w:pPr>
      <w:r w:rsidRPr="008C3AC3">
        <w:t>25</w:t>
      </w:r>
      <w:r w:rsidR="00C63AC7">
        <w:t xml:space="preserve"> </w:t>
      </w:r>
      <w:r w:rsidRPr="008C3AC3">
        <w:t xml:space="preserve">% aktív Významných dcérskych spoločností a  </w:t>
      </w:r>
    </w:p>
    <w:p w14:paraId="6C242C3C" w14:textId="7BC0772C" w:rsidR="00AF05F6" w:rsidRPr="008C3AC3" w:rsidRDefault="00292AE6">
      <w:pPr>
        <w:numPr>
          <w:ilvl w:val="3"/>
          <w:numId w:val="25"/>
        </w:numPr>
        <w:ind w:right="5" w:hanging="360"/>
      </w:pPr>
      <w:r w:rsidRPr="008C3AC3">
        <w:t>čiastky 40 mil</w:t>
      </w:r>
      <w:r w:rsidR="008D3256">
        <w:t>iónov</w:t>
      </w:r>
      <w:r w:rsidRPr="008C3AC3">
        <w:t xml:space="preserve"> EUR</w:t>
      </w:r>
      <w:r w:rsidR="008D3256">
        <w:t>,</w:t>
      </w:r>
      <w:r w:rsidRPr="008C3AC3">
        <w:t xml:space="preserve"> avšak bez predchádzajúceho súhlasu valného zhromaždenia nepresiahnu súčet (a) hodnoty Významnej časti aktív spoločnosti, (b) 25</w:t>
      </w:r>
      <w:r w:rsidR="00C63AC7">
        <w:t xml:space="preserve"> </w:t>
      </w:r>
      <w:r w:rsidRPr="008C3AC3">
        <w:t>% aktív Významných dcérskych spoločností  a (c) čiastky 60 mil</w:t>
      </w:r>
      <w:r w:rsidR="008D3256">
        <w:t>iónov</w:t>
      </w:r>
      <w:r w:rsidRPr="008C3AC3">
        <w:t xml:space="preserve"> EUR. </w:t>
      </w:r>
    </w:p>
    <w:p w14:paraId="42C1FA60" w14:textId="77777777" w:rsidR="00AF05F6" w:rsidRPr="008C3AC3" w:rsidRDefault="00292AE6">
      <w:pPr>
        <w:spacing w:after="0" w:line="259" w:lineRule="auto"/>
        <w:ind w:left="1210" w:firstLine="0"/>
        <w:jc w:val="left"/>
      </w:pPr>
      <w:r w:rsidRPr="008C3AC3">
        <w:t xml:space="preserve"> </w:t>
      </w:r>
    </w:p>
    <w:p w14:paraId="26AF0307" w14:textId="77777777" w:rsidR="00AF05F6" w:rsidRPr="008C3AC3" w:rsidRDefault="00292AE6">
      <w:pPr>
        <w:numPr>
          <w:ilvl w:val="0"/>
          <w:numId w:val="25"/>
        </w:numPr>
        <w:ind w:right="5" w:hanging="331"/>
      </w:pPr>
      <w:r w:rsidRPr="008C3AC3">
        <w:t xml:space="preserve">Dozorná rada volí a odvoláva členov predstavenstva nasledovným spôsobom: </w:t>
      </w:r>
    </w:p>
    <w:p w14:paraId="2313E854" w14:textId="57F29BE2" w:rsidR="00AF05F6" w:rsidRPr="008C3AC3" w:rsidRDefault="00292AE6">
      <w:pPr>
        <w:numPr>
          <w:ilvl w:val="1"/>
          <w:numId w:val="25"/>
        </w:numPr>
        <w:ind w:right="5" w:hanging="283"/>
      </w:pPr>
      <w:r w:rsidRPr="008C3AC3">
        <w:lastRenderedPageBreak/>
        <w:t>všetkých členov predstavenstva volí iba z osôb písomne navrhnutých akcionárom alebo akcionármi spoločnosti, členom dozornej rady, členom predstavenstva alebo členom správnej rady</w:t>
      </w:r>
      <w:r w:rsidR="009E7B17">
        <w:t>,</w:t>
      </w:r>
      <w:r w:rsidRPr="008C3AC3">
        <w:t xml:space="preserve"> </w:t>
      </w:r>
    </w:p>
    <w:p w14:paraId="4DC4AE9D" w14:textId="77777777" w:rsidR="00AF05F6" w:rsidRPr="008C3AC3" w:rsidRDefault="00292AE6">
      <w:pPr>
        <w:numPr>
          <w:ilvl w:val="1"/>
          <w:numId w:val="25"/>
        </w:numPr>
        <w:ind w:right="5" w:hanging="283"/>
      </w:pPr>
      <w:r w:rsidRPr="008C3AC3">
        <w:t xml:space="preserve">návrh na odvolanie ktoréhokoľvek člena predstavenstva môžu podať: </w:t>
      </w:r>
    </w:p>
    <w:p w14:paraId="0D6B9D8C" w14:textId="77777777" w:rsidR="00AF05F6" w:rsidRPr="008C3AC3" w:rsidRDefault="00292AE6">
      <w:pPr>
        <w:numPr>
          <w:ilvl w:val="2"/>
          <w:numId w:val="26"/>
        </w:numPr>
        <w:ind w:right="5" w:hanging="125"/>
      </w:pPr>
      <w:r w:rsidRPr="008C3AC3">
        <w:t xml:space="preserve">akcionár spoločnosti, </w:t>
      </w:r>
    </w:p>
    <w:p w14:paraId="7487B589" w14:textId="77777777" w:rsidR="00AF05F6" w:rsidRPr="008C3AC3" w:rsidRDefault="00292AE6">
      <w:pPr>
        <w:numPr>
          <w:ilvl w:val="2"/>
          <w:numId w:val="26"/>
        </w:numPr>
        <w:ind w:right="5" w:hanging="125"/>
      </w:pPr>
      <w:r w:rsidRPr="008C3AC3">
        <w:t xml:space="preserve">predstavenstvo spoločnosti na základe uznesenia predstavenstva, </w:t>
      </w:r>
    </w:p>
    <w:p w14:paraId="154C3305" w14:textId="208E5FBE" w:rsidR="00AF05F6" w:rsidRPr="008C3AC3" w:rsidRDefault="00292AE6">
      <w:pPr>
        <w:numPr>
          <w:ilvl w:val="2"/>
          <w:numId w:val="26"/>
        </w:numPr>
        <w:ind w:right="5" w:hanging="125"/>
      </w:pPr>
      <w:r w:rsidRPr="008C3AC3">
        <w:t>aspoň dvaja členovia dozornej rady</w:t>
      </w:r>
      <w:r w:rsidR="00EE18A4">
        <w:t>,</w:t>
      </w:r>
      <w:r w:rsidRPr="008C3AC3">
        <w:t xml:space="preserve"> </w:t>
      </w:r>
    </w:p>
    <w:p w14:paraId="274E102C" w14:textId="663F18C4" w:rsidR="00AF05F6" w:rsidRPr="008C3AC3" w:rsidRDefault="00292AE6">
      <w:pPr>
        <w:numPr>
          <w:ilvl w:val="1"/>
          <w:numId w:val="25"/>
        </w:numPr>
        <w:ind w:right="5" w:hanging="283"/>
      </w:pPr>
      <w:r w:rsidRPr="008C3AC3">
        <w:t xml:space="preserve">o návrhoch vo veci voľby a odvolania členov predstavenstva dozorná rada rozhodne do 90 kalendárnych dní od ich </w:t>
      </w:r>
      <w:r w:rsidRPr="008C3AC3">
        <w:t>obdržania</w:t>
      </w:r>
      <w:r w:rsidRPr="008C3AC3">
        <w:t>. Uvedená lehota neplynie</w:t>
      </w:r>
      <w:r w:rsidR="009E7B17">
        <w:t>,</w:t>
      </w:r>
      <w:r w:rsidRPr="008C3AC3">
        <w:t xml:space="preserve"> ak návrh podľa predchádzajúcej vety nie je úplný. Lehota začína plynúť po doplnení návrhu. </w:t>
      </w:r>
    </w:p>
    <w:p w14:paraId="78CF3B27" w14:textId="77777777" w:rsidR="00AF05F6" w:rsidRPr="008C3AC3" w:rsidRDefault="00292AE6">
      <w:pPr>
        <w:numPr>
          <w:ilvl w:val="1"/>
          <w:numId w:val="25"/>
        </w:numPr>
        <w:ind w:right="5" w:hanging="283"/>
      </w:pPr>
      <w:r w:rsidRPr="008C3AC3">
        <w:t xml:space="preserve">o odvolaní a voľbe členov predstavenstva rozhoduje dozorná rada nadpolovičnou väčšinou hlasov všetkých členov dozornej rady. </w:t>
      </w:r>
    </w:p>
    <w:p w14:paraId="411D38D6" w14:textId="77777777" w:rsidR="00AF05F6" w:rsidRPr="008C3AC3" w:rsidRDefault="00292AE6">
      <w:pPr>
        <w:spacing w:after="0" w:line="259" w:lineRule="auto"/>
        <w:ind w:left="360" w:firstLine="0"/>
        <w:jc w:val="left"/>
      </w:pPr>
      <w:r w:rsidRPr="008C3AC3">
        <w:t xml:space="preserve"> </w:t>
      </w:r>
    </w:p>
    <w:p w14:paraId="191A325A" w14:textId="66958AC5" w:rsidR="00AF05F6" w:rsidRPr="008C3AC3" w:rsidRDefault="00292AE6">
      <w:pPr>
        <w:numPr>
          <w:ilvl w:val="0"/>
          <w:numId w:val="25"/>
        </w:numPr>
        <w:ind w:right="5" w:hanging="331"/>
      </w:pPr>
      <w:r w:rsidRPr="008C3AC3">
        <w:t>Člen dozornej rady sa môže vzdať funkcie</w:t>
      </w:r>
      <w:r w:rsidR="00B002BD">
        <w:t>,</w:t>
      </w:r>
      <w:r w:rsidRPr="008C3AC3">
        <w:t xml:space="preserve"> ak to písomne oznámi spoločnosti. Výkon jeho funkcie končí odo dňa prvého zasadnutia valného zhromaždenia po doručení vzdania sa funkcie, a ak sa zasadnutie valného zhromaždenia nebude konať do troch mesiacov od doručenia vzdania sa funkcie, končí výkon jeho funkcie od prvého dňa nasledujúceho po uplynutí tejto lehoty. </w:t>
      </w:r>
    </w:p>
    <w:p w14:paraId="1D0A5A8C" w14:textId="77777777" w:rsidR="00AF05F6" w:rsidRPr="008C3AC3" w:rsidRDefault="00292AE6">
      <w:pPr>
        <w:spacing w:after="0" w:line="259" w:lineRule="auto"/>
        <w:ind w:left="360" w:firstLine="0"/>
        <w:jc w:val="left"/>
      </w:pPr>
      <w:r w:rsidRPr="008C3AC3">
        <w:t xml:space="preserve"> </w:t>
      </w:r>
    </w:p>
    <w:p w14:paraId="31407B03" w14:textId="77777777" w:rsidR="00AF05F6" w:rsidRPr="008C3AC3" w:rsidRDefault="00292AE6">
      <w:pPr>
        <w:numPr>
          <w:ilvl w:val="0"/>
          <w:numId w:val="25"/>
        </w:numPr>
        <w:ind w:right="5" w:hanging="331"/>
      </w:pPr>
      <w:r w:rsidRPr="008C3AC3">
        <w:t xml:space="preserve">Ak by sa počet členov dozornej rady znížil pod polovicu, je dozorná rada povinná bez zbytočného odkladu zvolať mimoriadne valné zhromaždenie, ktoré zvolí nových členov dozornej rady. </w:t>
      </w:r>
    </w:p>
    <w:p w14:paraId="11BBE6E1" w14:textId="77777777" w:rsidR="00AF05F6" w:rsidRPr="008C3AC3" w:rsidRDefault="00292AE6">
      <w:pPr>
        <w:spacing w:after="0" w:line="259" w:lineRule="auto"/>
        <w:ind w:left="360" w:firstLine="0"/>
        <w:jc w:val="left"/>
      </w:pPr>
      <w:r w:rsidRPr="008C3AC3">
        <w:t xml:space="preserve"> </w:t>
      </w:r>
    </w:p>
    <w:p w14:paraId="7094EF79" w14:textId="77777777" w:rsidR="00AF05F6" w:rsidRPr="008C3AC3" w:rsidRDefault="00292AE6">
      <w:pPr>
        <w:numPr>
          <w:ilvl w:val="0"/>
          <w:numId w:val="25"/>
        </w:numPr>
        <w:ind w:right="5" w:hanging="331"/>
      </w:pPr>
      <w:r w:rsidRPr="008C3AC3">
        <w:t xml:space="preserve">Člen dozornej rady nesmie: </w:t>
      </w:r>
    </w:p>
    <w:p w14:paraId="1CB3D578" w14:textId="77777777" w:rsidR="00AF05F6" w:rsidRPr="008C3AC3" w:rsidRDefault="00292AE6">
      <w:pPr>
        <w:spacing w:after="0" w:line="259" w:lineRule="auto"/>
        <w:ind w:left="360" w:firstLine="0"/>
        <w:jc w:val="left"/>
      </w:pPr>
      <w:r w:rsidRPr="008C3AC3">
        <w:t xml:space="preserve"> </w:t>
      </w:r>
    </w:p>
    <w:p w14:paraId="3A110E46" w14:textId="77777777" w:rsidR="00AF05F6" w:rsidRPr="008C3AC3" w:rsidRDefault="00292AE6">
      <w:pPr>
        <w:numPr>
          <w:ilvl w:val="1"/>
          <w:numId w:val="25"/>
        </w:numPr>
        <w:ind w:right="5" w:hanging="283"/>
      </w:pPr>
      <w:r w:rsidRPr="008C3AC3">
        <w:t xml:space="preserve">vo vlastnom mene alebo na vlastný účet uzavierať obchody, ktoré súvisia s podnikateľskou činnosťou spoločnosti, </w:t>
      </w:r>
    </w:p>
    <w:p w14:paraId="3B5D5751" w14:textId="77777777" w:rsidR="00AF05F6" w:rsidRPr="008C3AC3" w:rsidRDefault="00292AE6">
      <w:pPr>
        <w:numPr>
          <w:ilvl w:val="1"/>
          <w:numId w:val="25"/>
        </w:numPr>
        <w:ind w:right="5" w:hanging="283"/>
      </w:pPr>
      <w:r w:rsidRPr="008C3AC3">
        <w:t xml:space="preserve">sprostredkúvať pre iné osoby obchody spoločnosti, </w:t>
      </w:r>
    </w:p>
    <w:p w14:paraId="06EB87A2" w14:textId="77777777" w:rsidR="00AF05F6" w:rsidRPr="008C3AC3" w:rsidRDefault="00292AE6">
      <w:pPr>
        <w:numPr>
          <w:ilvl w:val="1"/>
          <w:numId w:val="25"/>
        </w:numPr>
        <w:ind w:right="5" w:hanging="283"/>
      </w:pPr>
      <w:r w:rsidRPr="008C3AC3">
        <w:t xml:space="preserve">zúčastňovať sa na podnikaní inej spoločnosti ako spoločník s neobmedzeným ručením, </w:t>
      </w:r>
    </w:p>
    <w:p w14:paraId="14BF1717" w14:textId="53C203D4" w:rsidR="00AF05F6" w:rsidRPr="008C3AC3" w:rsidRDefault="00292AE6">
      <w:pPr>
        <w:numPr>
          <w:ilvl w:val="1"/>
          <w:numId w:val="25"/>
        </w:numPr>
        <w:ind w:right="5" w:hanging="283"/>
      </w:pPr>
      <w:r w:rsidRPr="008C3AC3">
        <w:t xml:space="preserve">vykonávať činnosť ako štatutárny orgán alebo člen štatutárneho orgánu alebo iného orgánu inej právnickej osoby s podobným predmetom podnikania, ibaže ide o takú obchodnú spoločnosť, na ktorej podnikaní sa zúčastňuje spoločnosť v rámci </w:t>
      </w:r>
      <w:r w:rsidR="007A0420">
        <w:t>S</w:t>
      </w:r>
      <w:r w:rsidRPr="008C3AC3">
        <w:t xml:space="preserve">kupiny spoločnosti.  </w:t>
      </w:r>
    </w:p>
    <w:p w14:paraId="01E57A8B" w14:textId="77777777" w:rsidR="00AF05F6" w:rsidRPr="008C3AC3" w:rsidRDefault="00292AE6">
      <w:pPr>
        <w:spacing w:after="0" w:line="259" w:lineRule="auto"/>
        <w:ind w:left="360" w:firstLine="0"/>
        <w:jc w:val="left"/>
      </w:pPr>
      <w:r w:rsidRPr="008C3AC3">
        <w:t xml:space="preserve"> </w:t>
      </w:r>
    </w:p>
    <w:p w14:paraId="5B9AC7EA" w14:textId="0761DA74" w:rsidR="00AF05F6" w:rsidRPr="008C3AC3" w:rsidRDefault="00292AE6">
      <w:pPr>
        <w:numPr>
          <w:ilvl w:val="0"/>
          <w:numId w:val="25"/>
        </w:numPr>
        <w:ind w:right="5" w:hanging="331"/>
      </w:pPr>
      <w:r w:rsidRPr="008C3AC3">
        <w:t xml:space="preserve">Na členov dozornej rady sa primerane vzťahujú ustanovenia čl. XI ods. 11. a 12. týchto stanov vrátane </w:t>
      </w:r>
      <w:proofErr w:type="spellStart"/>
      <w:r w:rsidRPr="008C3AC3">
        <w:t>nezastupiteľnosti</w:t>
      </w:r>
      <w:proofErr w:type="spellEnd"/>
      <w:r w:rsidRPr="008C3AC3">
        <w:t xml:space="preserve"> výkonu mandátu člena dozornej rady</w:t>
      </w:r>
      <w:r w:rsidR="007A0420">
        <w:t>,</w:t>
      </w:r>
      <w:r w:rsidRPr="008C3AC3">
        <w:t xml:space="preserve"> s výnimkou definovanou stanovami.  </w:t>
      </w:r>
    </w:p>
    <w:p w14:paraId="5BF4364C" w14:textId="77777777" w:rsidR="00AF05F6" w:rsidRPr="008C3AC3" w:rsidRDefault="00292AE6">
      <w:pPr>
        <w:spacing w:after="0" w:line="259" w:lineRule="auto"/>
        <w:ind w:left="360" w:firstLine="0"/>
        <w:jc w:val="left"/>
      </w:pPr>
      <w:r w:rsidRPr="008C3AC3">
        <w:t xml:space="preserve"> </w:t>
      </w:r>
    </w:p>
    <w:p w14:paraId="42D3EDBB" w14:textId="77777777" w:rsidR="00AF05F6" w:rsidRPr="008C3AC3" w:rsidRDefault="00292AE6">
      <w:pPr>
        <w:numPr>
          <w:ilvl w:val="0"/>
          <w:numId w:val="25"/>
        </w:numPr>
        <w:ind w:right="5" w:hanging="331"/>
      </w:pPr>
      <w:r w:rsidRPr="008C3AC3">
        <w:t xml:space="preserve">Náklady spojené s výkonom činnosti dozornej rady uhrádza spoločnosť.  </w:t>
      </w:r>
    </w:p>
    <w:p w14:paraId="5753FCE4" w14:textId="77777777" w:rsidR="00AF05F6" w:rsidRPr="008C3AC3" w:rsidRDefault="00292AE6">
      <w:pPr>
        <w:spacing w:after="0" w:line="259" w:lineRule="auto"/>
        <w:ind w:left="360" w:firstLine="0"/>
        <w:jc w:val="left"/>
      </w:pPr>
      <w:r w:rsidRPr="008C3AC3">
        <w:t xml:space="preserve"> </w:t>
      </w:r>
    </w:p>
    <w:p w14:paraId="4C19AE7D" w14:textId="77777777" w:rsidR="00AF05F6" w:rsidRPr="008C3AC3" w:rsidRDefault="00292AE6">
      <w:pPr>
        <w:numPr>
          <w:ilvl w:val="0"/>
          <w:numId w:val="25"/>
        </w:numPr>
        <w:ind w:right="5" w:hanging="331"/>
      </w:pPr>
      <w:r w:rsidRPr="008C3AC3">
        <w:t xml:space="preserve">Podrobnosti týkajúce sa činnosti dozornej rady upravuje rokovací poriadok dozornej rady. </w:t>
      </w:r>
    </w:p>
    <w:p w14:paraId="1047CE53" w14:textId="77777777" w:rsidR="00AF05F6" w:rsidRPr="008C3AC3" w:rsidRDefault="00292AE6">
      <w:pPr>
        <w:spacing w:after="0" w:line="259" w:lineRule="auto"/>
        <w:ind w:left="360" w:firstLine="0"/>
        <w:jc w:val="left"/>
      </w:pPr>
      <w:r w:rsidRPr="008C3AC3">
        <w:t xml:space="preserve"> </w:t>
      </w:r>
    </w:p>
    <w:p w14:paraId="2DC3029F" w14:textId="77777777" w:rsidR="00AF05F6" w:rsidRPr="008C3AC3" w:rsidRDefault="00292AE6">
      <w:pPr>
        <w:numPr>
          <w:ilvl w:val="0"/>
          <w:numId w:val="25"/>
        </w:numPr>
        <w:ind w:right="5" w:hanging="331"/>
      </w:pPr>
      <w:r w:rsidRPr="008C3AC3">
        <w:t xml:space="preserve">Vzťah medzi členom dozornej rady a spoločnosťou upravuje zmluva o výkone funkcie člena dozornej rady, ktorú schvaľuje valné zhromaždenie spoločnosti. </w:t>
      </w:r>
    </w:p>
    <w:p w14:paraId="2D4857A4" w14:textId="77777777" w:rsidR="00AF05F6" w:rsidRPr="008C3AC3" w:rsidRDefault="00292AE6">
      <w:pPr>
        <w:spacing w:after="0" w:line="259" w:lineRule="auto"/>
        <w:ind w:left="360" w:firstLine="0"/>
        <w:jc w:val="left"/>
      </w:pPr>
      <w:r w:rsidRPr="008C3AC3">
        <w:t xml:space="preserve"> </w:t>
      </w:r>
    </w:p>
    <w:p w14:paraId="4B570C2A" w14:textId="77777777" w:rsidR="00AF05F6" w:rsidRPr="008C3AC3" w:rsidRDefault="00292AE6">
      <w:pPr>
        <w:numPr>
          <w:ilvl w:val="0"/>
          <w:numId w:val="25"/>
        </w:numPr>
        <w:ind w:right="5" w:hanging="331"/>
      </w:pPr>
      <w:r w:rsidRPr="008C3AC3">
        <w:t xml:space="preserve">Dozorná rada vykonáva činnosť výboru pre audit podľa platných právnych predpisov. </w:t>
      </w:r>
    </w:p>
    <w:p w14:paraId="514C830A" w14:textId="77777777" w:rsidR="00DC4DB1" w:rsidRDefault="00DC4DB1" w:rsidP="00DC4DB1">
      <w:pPr>
        <w:jc w:val="center"/>
      </w:pPr>
    </w:p>
    <w:p w14:paraId="40B28060" w14:textId="4EE0333C" w:rsidR="00AF05F6" w:rsidRPr="008C3AC3" w:rsidRDefault="00AF05F6">
      <w:pPr>
        <w:spacing w:after="0" w:line="259" w:lineRule="auto"/>
        <w:ind w:left="127" w:firstLine="0"/>
        <w:jc w:val="center"/>
      </w:pPr>
    </w:p>
    <w:p w14:paraId="07E53FBD" w14:textId="758FC7E8" w:rsidR="00AF05F6" w:rsidRPr="008C3AC3" w:rsidRDefault="00292AE6">
      <w:pPr>
        <w:spacing w:line="249" w:lineRule="auto"/>
        <w:ind w:left="83" w:right="4" w:hanging="10"/>
        <w:jc w:val="center"/>
      </w:pPr>
      <w:r w:rsidRPr="008C3AC3">
        <w:t xml:space="preserve"> Čl. </w:t>
      </w:r>
      <w:proofErr w:type="spellStart"/>
      <w:r w:rsidR="00BC31A5" w:rsidRPr="008C3AC3">
        <w:t>X</w:t>
      </w:r>
      <w:r w:rsidR="00BC31A5">
        <w:t>IIa</w:t>
      </w:r>
      <w:proofErr w:type="spellEnd"/>
      <w:r w:rsidRPr="008C3AC3">
        <w:t xml:space="preserve">  </w:t>
      </w:r>
    </w:p>
    <w:p w14:paraId="00CAF43B" w14:textId="77777777" w:rsidR="00AF05F6" w:rsidRPr="008C3AC3" w:rsidRDefault="00292AE6">
      <w:pPr>
        <w:spacing w:line="249" w:lineRule="auto"/>
        <w:ind w:left="83" w:right="4" w:hanging="10"/>
        <w:jc w:val="center"/>
      </w:pPr>
      <w:r w:rsidRPr="008C3AC3">
        <w:t xml:space="preserve">VÝBOR PRE ROZPOČTOVÚ ZODPOVEDNOSŤ </w:t>
      </w:r>
    </w:p>
    <w:p w14:paraId="05082240" w14:textId="77777777" w:rsidR="00AF05F6" w:rsidRPr="008C3AC3" w:rsidRDefault="00292AE6">
      <w:pPr>
        <w:spacing w:after="0" w:line="259" w:lineRule="auto"/>
        <w:ind w:left="77" w:firstLine="0"/>
        <w:jc w:val="left"/>
      </w:pPr>
      <w:r w:rsidRPr="008C3AC3">
        <w:t xml:space="preserve"> </w:t>
      </w:r>
    </w:p>
    <w:p w14:paraId="2416A82D" w14:textId="77777777" w:rsidR="00AF05F6" w:rsidRPr="008C3AC3" w:rsidRDefault="00292AE6">
      <w:pPr>
        <w:numPr>
          <w:ilvl w:val="0"/>
          <w:numId w:val="28"/>
        </w:numPr>
        <w:ind w:right="5" w:hanging="283"/>
      </w:pPr>
      <w:r w:rsidRPr="008C3AC3">
        <w:t xml:space="preserve">Výbor pre rozpočtovú zodpovednosť (ďalej len </w:t>
      </w:r>
      <w:r w:rsidRPr="008C3AC3">
        <w:t>„</w:t>
      </w:r>
      <w:r w:rsidRPr="008C3AC3">
        <w:t>Výbor</w:t>
      </w:r>
      <w:r w:rsidRPr="008C3AC3">
        <w:t>“</w:t>
      </w:r>
      <w:r w:rsidRPr="008C3AC3">
        <w:t xml:space="preserve">): </w:t>
      </w:r>
    </w:p>
    <w:p w14:paraId="143E8ACB" w14:textId="3A9D942B" w:rsidR="00AF05F6" w:rsidRPr="008C3AC3" w:rsidRDefault="00292AE6">
      <w:pPr>
        <w:numPr>
          <w:ilvl w:val="1"/>
          <w:numId w:val="28"/>
        </w:numPr>
        <w:ind w:right="5" w:hanging="283"/>
      </w:pPr>
      <w:r w:rsidRPr="008C3AC3">
        <w:t>sleduje a priebežne vyhodnocuje ekonomický stav spoločnosti v súvislosti s hlavnými ekonomickými ukazovateľmi uvedenými najmä</w:t>
      </w:r>
      <w:r w:rsidR="00456481">
        <w:t>,</w:t>
      </w:r>
      <w:r w:rsidRPr="008C3AC3">
        <w:t xml:space="preserve"> nie však výlučne týmito stanovami</w:t>
      </w:r>
      <w:r w:rsidR="009C10A2">
        <w:t>,</w:t>
      </w:r>
    </w:p>
    <w:p w14:paraId="3E5F4A07" w14:textId="77777777" w:rsidR="00AF05F6" w:rsidRPr="008C3AC3" w:rsidRDefault="00292AE6">
      <w:pPr>
        <w:numPr>
          <w:ilvl w:val="1"/>
          <w:numId w:val="28"/>
        </w:numPr>
        <w:ind w:right="5" w:hanging="283"/>
      </w:pPr>
      <w:r w:rsidRPr="008C3AC3">
        <w:t xml:space="preserve">dohliada na účinnosť vnútorného auditu a kontroluje jeho funkčnú nezávislosť, </w:t>
      </w:r>
    </w:p>
    <w:p w14:paraId="68A7BA2E" w14:textId="77777777" w:rsidR="00AF05F6" w:rsidRPr="008C3AC3" w:rsidRDefault="00292AE6">
      <w:pPr>
        <w:numPr>
          <w:ilvl w:val="1"/>
          <w:numId w:val="28"/>
        </w:numPr>
        <w:ind w:right="5" w:hanging="283"/>
      </w:pPr>
      <w:r w:rsidRPr="008C3AC3">
        <w:t xml:space="preserve">sleduje postup zostavovania účtovnej závierky a predkladá návrhy k zabezpečeniu integrity účtovných systémov a finančného výkazníctva dozornej rade,  </w:t>
      </w:r>
    </w:p>
    <w:p w14:paraId="059E71BF" w14:textId="77777777" w:rsidR="00AF05F6" w:rsidRPr="008C3AC3" w:rsidRDefault="00292AE6">
      <w:pPr>
        <w:numPr>
          <w:ilvl w:val="1"/>
          <w:numId w:val="28"/>
        </w:numPr>
        <w:ind w:right="5" w:hanging="283"/>
      </w:pPr>
      <w:r w:rsidRPr="008C3AC3">
        <w:lastRenderedPageBreak/>
        <w:t xml:space="preserve">posudzuje nezávislosť auditu spoločnosti, </w:t>
      </w:r>
    </w:p>
    <w:p w14:paraId="2A7E699B" w14:textId="77777777" w:rsidR="00AF05F6" w:rsidRPr="008C3AC3" w:rsidRDefault="00292AE6">
      <w:pPr>
        <w:numPr>
          <w:ilvl w:val="1"/>
          <w:numId w:val="28"/>
        </w:numPr>
        <w:ind w:right="5" w:hanging="283"/>
      </w:pPr>
      <w:proofErr w:type="spellStart"/>
      <w:r w:rsidRPr="008C3AC3">
        <w:t>prejednáva</w:t>
      </w:r>
      <w:proofErr w:type="spellEnd"/>
      <w:r w:rsidRPr="008C3AC3">
        <w:t xml:space="preserve"> s audítorom rizika ohrozujúce jeho nezávislosť a ochranné opatrenia, ktorá boli audítorom prijaté s cieľom tieto riziká zmierniť, </w:t>
      </w:r>
    </w:p>
    <w:p w14:paraId="4EA62225" w14:textId="77777777" w:rsidR="00AF05F6" w:rsidRPr="008C3AC3" w:rsidRDefault="00292AE6">
      <w:pPr>
        <w:numPr>
          <w:ilvl w:val="1"/>
          <w:numId w:val="28"/>
        </w:numPr>
        <w:ind w:right="5" w:hanging="283"/>
      </w:pPr>
      <w:r w:rsidRPr="008C3AC3">
        <w:t xml:space="preserve">sleduje proces povinného auditu. </w:t>
      </w:r>
    </w:p>
    <w:p w14:paraId="5678C02E" w14:textId="77777777" w:rsidR="00AF05F6" w:rsidRPr="008C3AC3" w:rsidRDefault="00292AE6">
      <w:pPr>
        <w:spacing w:after="0" w:line="259" w:lineRule="auto"/>
        <w:ind w:left="77" w:firstLine="0"/>
        <w:jc w:val="left"/>
      </w:pPr>
      <w:r w:rsidRPr="008C3AC3">
        <w:rPr>
          <w:sz w:val="24"/>
        </w:rPr>
        <w:t xml:space="preserve"> </w:t>
      </w:r>
    </w:p>
    <w:p w14:paraId="71717D46" w14:textId="6920FFEC" w:rsidR="00AF05F6" w:rsidRPr="008C3AC3" w:rsidRDefault="00292AE6">
      <w:pPr>
        <w:numPr>
          <w:ilvl w:val="0"/>
          <w:numId w:val="28"/>
        </w:numPr>
        <w:ind w:right="5" w:hanging="283"/>
      </w:pPr>
      <w:r w:rsidRPr="008C3AC3">
        <w:t>Výbor má právo žiadať od orgánov spoločnosti informácie a súčinnosť v takej miere</w:t>
      </w:r>
      <w:r w:rsidR="002E34CA">
        <w:t>,</w:t>
      </w:r>
      <w:r w:rsidRPr="008C3AC3">
        <w:t xml:space="preserve"> v akej je nevyhnutná na efektívne plnenie činnosti Výboru.  </w:t>
      </w:r>
    </w:p>
    <w:p w14:paraId="29DFDB18" w14:textId="77777777" w:rsidR="00AF05F6" w:rsidRPr="008C3AC3" w:rsidRDefault="00292AE6">
      <w:pPr>
        <w:spacing w:after="0" w:line="259" w:lineRule="auto"/>
        <w:ind w:left="437" w:firstLine="0"/>
        <w:jc w:val="left"/>
      </w:pPr>
      <w:r w:rsidRPr="008C3AC3">
        <w:t xml:space="preserve"> </w:t>
      </w:r>
    </w:p>
    <w:p w14:paraId="0BE4FA85" w14:textId="6A0CA089" w:rsidR="00AF05F6" w:rsidRPr="008C3AC3" w:rsidRDefault="00292AE6">
      <w:pPr>
        <w:numPr>
          <w:ilvl w:val="0"/>
          <w:numId w:val="28"/>
        </w:numPr>
        <w:ind w:right="5" w:hanging="283"/>
      </w:pPr>
      <w:r w:rsidRPr="008C3AC3">
        <w:t xml:space="preserve">Zo svojej činnosti vyhotovuje Výbor nález. Informáciu o výsledku svojej činnosti Výbor zverejňuje každé tri mesiace vhodným spôsobom prostredníctvom webového sídla spoločnosti. </w:t>
      </w:r>
    </w:p>
    <w:p w14:paraId="6A6B68C7" w14:textId="77777777" w:rsidR="00AF05F6" w:rsidRPr="008C3AC3" w:rsidRDefault="00292AE6">
      <w:pPr>
        <w:spacing w:after="0" w:line="259" w:lineRule="auto"/>
        <w:ind w:left="437" w:firstLine="0"/>
        <w:jc w:val="left"/>
      </w:pPr>
      <w:r w:rsidRPr="008C3AC3">
        <w:t xml:space="preserve"> </w:t>
      </w:r>
    </w:p>
    <w:p w14:paraId="359F776E" w14:textId="77777777" w:rsidR="00AF05F6" w:rsidRPr="008C3AC3" w:rsidRDefault="00292AE6">
      <w:pPr>
        <w:numPr>
          <w:ilvl w:val="0"/>
          <w:numId w:val="28"/>
        </w:numPr>
        <w:ind w:right="5" w:hanging="283"/>
      </w:pPr>
      <w:r w:rsidRPr="008C3AC3">
        <w:t xml:space="preserve">Výbor má 6 členov. Valné zhromaždenie volí 3 členov Výboru. Dozorná rada a predstavenstvo spoločnosti volia 1 spoločného člena Výboru, ktorý bude zároveň predsedom Výboru. Dozorná rada volí 1 člena Výboru samostatne a rovnako volí 1 člena Výboru samostatne aj predstavenstvo spoločnosti. Členom Výboru nemôže byť člen predstavenstva, dozornej rady, osoba vykonávajúca úlohy v rámci interného auditu spoločnosti ani osoba, ktorá zabezpečuje audit spoločnosti.  </w:t>
      </w:r>
    </w:p>
    <w:p w14:paraId="41B58855" w14:textId="77777777" w:rsidR="00AF05F6" w:rsidRPr="008C3AC3" w:rsidRDefault="00292AE6">
      <w:pPr>
        <w:spacing w:after="0" w:line="259" w:lineRule="auto"/>
        <w:ind w:left="797" w:firstLine="0"/>
        <w:jc w:val="left"/>
      </w:pPr>
      <w:r w:rsidRPr="008C3AC3">
        <w:t xml:space="preserve"> </w:t>
      </w:r>
    </w:p>
    <w:p w14:paraId="6C3C08C2" w14:textId="77777777" w:rsidR="00AF05F6" w:rsidRPr="008C3AC3" w:rsidRDefault="00292AE6">
      <w:pPr>
        <w:numPr>
          <w:ilvl w:val="0"/>
          <w:numId w:val="28"/>
        </w:numPr>
        <w:ind w:right="5" w:hanging="283"/>
      </w:pPr>
      <w:r w:rsidRPr="008C3AC3">
        <w:t xml:space="preserve">Členovia Výboru sú povinní zachovávať mlčanlivosť o všetkých skutočnostiach, ktoré sa dozvedeli pri výkone svojej funkcie člena Výboru. V prípade zákonnej požiadavky sú povinní uzavrieť so spoločnosťou zmluvu o mlčanlivosti. Výkon mandátu člena Výboru je nezastupiteľný. </w:t>
      </w:r>
    </w:p>
    <w:p w14:paraId="5628D92F" w14:textId="77777777" w:rsidR="00AF05F6" w:rsidRPr="008C3AC3" w:rsidRDefault="00292AE6">
      <w:pPr>
        <w:spacing w:after="0" w:line="259" w:lineRule="auto"/>
        <w:ind w:left="797" w:firstLine="0"/>
        <w:jc w:val="left"/>
      </w:pPr>
      <w:r w:rsidRPr="008C3AC3">
        <w:t xml:space="preserve"> </w:t>
      </w:r>
    </w:p>
    <w:p w14:paraId="7820D0B0" w14:textId="0A475EE0" w:rsidR="00AF05F6" w:rsidRPr="008C3AC3" w:rsidRDefault="00292AE6">
      <w:pPr>
        <w:numPr>
          <w:ilvl w:val="0"/>
          <w:numId w:val="28"/>
        </w:numPr>
        <w:ind w:right="5" w:hanging="283"/>
      </w:pPr>
      <w:r w:rsidRPr="008C3AC3">
        <w:t xml:space="preserve">O záveroch z rokovania k jednotlivým bodom programu zasadnutia Výboru rozhoduje Výbor hlasovaním o návrhu nálezu. Výbor je schopný uznášať sa, ak je prítomná jednoduchá väčšina jeho členov. Na prijatie nálezu Výboru je potrebný súhlas </w:t>
      </w:r>
      <w:r w:rsidR="00924AA9">
        <w:t xml:space="preserve">jednoduchej </w:t>
      </w:r>
      <w:r w:rsidRPr="008C3AC3">
        <w:t xml:space="preserve">väčšiny prítomných členov Výboru. O spôsobe hlasovania rozhodne predseda Výboru. O predložených pozmeňujúcich alebo doplňujúcich návrhoch hlasuje Výbor podľa poradia, v akom rozhodne predseda Výboru. </w:t>
      </w:r>
    </w:p>
    <w:p w14:paraId="1DF2F05E" w14:textId="77777777" w:rsidR="00AF05F6" w:rsidRPr="008C3AC3" w:rsidRDefault="00292AE6">
      <w:pPr>
        <w:spacing w:after="0" w:line="259" w:lineRule="auto"/>
        <w:ind w:left="797" w:firstLine="0"/>
        <w:jc w:val="left"/>
      </w:pPr>
      <w:r w:rsidRPr="008C3AC3">
        <w:t xml:space="preserve"> </w:t>
      </w:r>
    </w:p>
    <w:p w14:paraId="0BFC0684" w14:textId="432F3A8B" w:rsidR="00AF05F6" w:rsidRPr="008C3AC3" w:rsidRDefault="00292AE6">
      <w:pPr>
        <w:numPr>
          <w:ilvl w:val="0"/>
          <w:numId w:val="28"/>
        </w:numPr>
        <w:ind w:right="5" w:hanging="283"/>
      </w:pPr>
      <w:r w:rsidRPr="008C3AC3">
        <w:t xml:space="preserve">Predstavenstvo spoločnosti na základe odporúčania Dozornej rady spoločnosti vydá Štatút Výboru, ktorý upraví ďalšie podmienky jeho činnosti. Štatút Výboru môže byť menený na základe súhlasného rozhodnutia predstavenstva a dozornej rady spoločnosti.  </w:t>
      </w:r>
    </w:p>
    <w:p w14:paraId="5E92AA8D" w14:textId="77777777" w:rsidR="00AF05F6" w:rsidRPr="008C3AC3" w:rsidRDefault="00292AE6">
      <w:pPr>
        <w:spacing w:after="0" w:line="259" w:lineRule="auto"/>
        <w:ind w:left="127" w:firstLine="0"/>
        <w:jc w:val="center"/>
      </w:pPr>
      <w:r w:rsidRPr="008C3AC3">
        <w:t xml:space="preserve"> </w:t>
      </w:r>
    </w:p>
    <w:p w14:paraId="3BA5D0B2" w14:textId="77777777" w:rsidR="00AF05F6" w:rsidRPr="008C3AC3" w:rsidRDefault="00292AE6">
      <w:pPr>
        <w:spacing w:line="249" w:lineRule="auto"/>
        <w:ind w:left="83" w:right="1" w:hanging="10"/>
        <w:jc w:val="center"/>
      </w:pPr>
      <w:r w:rsidRPr="008C3AC3">
        <w:t xml:space="preserve">V. ČASŤ </w:t>
      </w:r>
    </w:p>
    <w:p w14:paraId="6343FE99" w14:textId="77777777" w:rsidR="00AF05F6" w:rsidRPr="008C3AC3" w:rsidRDefault="00292AE6">
      <w:pPr>
        <w:spacing w:line="249" w:lineRule="auto"/>
        <w:ind w:left="83" w:right="8" w:hanging="10"/>
        <w:jc w:val="center"/>
      </w:pPr>
      <w:r w:rsidRPr="008C3AC3">
        <w:t xml:space="preserve">ZVYŠOVANIE A ZNIŽOVANIE </w:t>
      </w:r>
    </w:p>
    <w:p w14:paraId="428B2DCA" w14:textId="77777777" w:rsidR="00AF05F6" w:rsidRPr="008C3AC3" w:rsidRDefault="00292AE6">
      <w:pPr>
        <w:spacing w:line="249" w:lineRule="auto"/>
        <w:ind w:left="83" w:right="4" w:hanging="10"/>
        <w:jc w:val="center"/>
      </w:pPr>
      <w:r w:rsidRPr="008C3AC3">
        <w:t xml:space="preserve">ZÁKLADNÉHO IMANIA </w:t>
      </w:r>
    </w:p>
    <w:p w14:paraId="70688209" w14:textId="77777777" w:rsidR="00AF05F6" w:rsidRPr="008C3AC3" w:rsidRDefault="00292AE6">
      <w:pPr>
        <w:spacing w:line="249" w:lineRule="auto"/>
        <w:ind w:left="83" w:right="3" w:hanging="10"/>
        <w:jc w:val="center"/>
      </w:pPr>
      <w:r w:rsidRPr="008C3AC3">
        <w:t xml:space="preserve">A ZMENA STANOV </w:t>
      </w:r>
    </w:p>
    <w:p w14:paraId="7451836F" w14:textId="5B9A012C" w:rsidR="00AF05F6" w:rsidRPr="008C3AC3" w:rsidRDefault="00292AE6">
      <w:pPr>
        <w:spacing w:line="249" w:lineRule="auto"/>
        <w:ind w:left="83" w:hanging="10"/>
        <w:jc w:val="center"/>
      </w:pPr>
      <w:r w:rsidRPr="008C3AC3">
        <w:t>Čl. X</w:t>
      </w:r>
      <w:r w:rsidR="00487ABA">
        <w:t>I</w:t>
      </w:r>
      <w:r w:rsidR="00BC31A5">
        <w:t>II</w:t>
      </w:r>
      <w:r w:rsidRPr="008C3AC3">
        <w:t xml:space="preserve"> </w:t>
      </w:r>
    </w:p>
    <w:p w14:paraId="762C3660" w14:textId="77777777" w:rsidR="00AF05F6" w:rsidRPr="008C3AC3" w:rsidRDefault="00292AE6">
      <w:pPr>
        <w:spacing w:line="249" w:lineRule="auto"/>
        <w:ind w:left="83" w:right="7" w:hanging="10"/>
        <w:jc w:val="center"/>
      </w:pPr>
      <w:r w:rsidRPr="008C3AC3">
        <w:t xml:space="preserve">ZVYŠOVANIE A ZNIŽOVANIE ZÁKLADNEHO IMANIA </w:t>
      </w:r>
    </w:p>
    <w:p w14:paraId="192F0739" w14:textId="77777777" w:rsidR="00AF05F6" w:rsidRPr="008C3AC3" w:rsidRDefault="00292AE6">
      <w:pPr>
        <w:spacing w:after="0" w:line="259" w:lineRule="auto"/>
        <w:ind w:left="77" w:firstLine="0"/>
        <w:jc w:val="left"/>
      </w:pPr>
      <w:r w:rsidRPr="008C3AC3">
        <w:t xml:space="preserve"> </w:t>
      </w:r>
    </w:p>
    <w:p w14:paraId="3C34E369" w14:textId="77777777" w:rsidR="00AF05F6" w:rsidRPr="008C3AC3" w:rsidRDefault="00292AE6">
      <w:pPr>
        <w:numPr>
          <w:ilvl w:val="0"/>
          <w:numId w:val="29"/>
        </w:numPr>
        <w:ind w:right="5" w:hanging="360"/>
      </w:pPr>
      <w:r w:rsidRPr="008C3AC3">
        <w:t xml:space="preserve">O zvýšení alebo znížení základného imania spoločnosti rozhoduje valné zhromaždenie dvojtretinovou väčšinou hlasov prítomných akcionárov. Ak bolo vydaných viac druhov akcií, vyžaduje sa táto väčšina hlasov prítomných akcionárov každého druhu akcií. </w:t>
      </w:r>
    </w:p>
    <w:p w14:paraId="5404F47B" w14:textId="77777777" w:rsidR="00AF05F6" w:rsidRPr="008C3AC3" w:rsidRDefault="00292AE6">
      <w:pPr>
        <w:spacing w:after="0" w:line="259" w:lineRule="auto"/>
        <w:ind w:left="257" w:firstLine="0"/>
        <w:jc w:val="left"/>
      </w:pPr>
      <w:r w:rsidRPr="008C3AC3">
        <w:t xml:space="preserve"> </w:t>
      </w:r>
    </w:p>
    <w:p w14:paraId="5D23FB82" w14:textId="77777777" w:rsidR="00AF05F6" w:rsidRPr="008C3AC3" w:rsidRDefault="00292AE6">
      <w:pPr>
        <w:numPr>
          <w:ilvl w:val="0"/>
          <w:numId w:val="29"/>
        </w:numPr>
        <w:ind w:right="5" w:hanging="360"/>
      </w:pPr>
      <w:r w:rsidRPr="008C3AC3">
        <w:t xml:space="preserve">Zvýšenie základného imania môže byť vykonané upísaním nových akcií alebo zvýšením základného imania z majetku spoločnosti, kedy sa na zvýšenie zák1adného imania použije nerozdelený zisk alebo prostriedky fondov vytvorených zo zisku, ktorých použitie nie je ustanovené zákonom, alebo iné vlastné zdroje spoločnosti vykázané v individuálnej účtovnej závierke vo vlastnom imaní spoločnosti. Zníženie základného imania sa vykoná znížením menovitej hodnoty akcií alebo vzatím časti akcií z obehu. Rozhodnutie valného zhromaždenia o zvýšení alebo znížení základného imania musí mať formu notárskej zápisnice. </w:t>
      </w:r>
    </w:p>
    <w:p w14:paraId="4874887C" w14:textId="77777777" w:rsidR="00AF05F6" w:rsidRPr="008C3AC3" w:rsidRDefault="00292AE6">
      <w:pPr>
        <w:spacing w:after="0" w:line="259" w:lineRule="auto"/>
        <w:ind w:left="437" w:firstLine="0"/>
        <w:jc w:val="left"/>
      </w:pPr>
      <w:r w:rsidRPr="008C3AC3">
        <w:t xml:space="preserve"> </w:t>
      </w:r>
    </w:p>
    <w:p w14:paraId="39A4EA38" w14:textId="77777777" w:rsidR="00AF05F6" w:rsidRPr="008C3AC3" w:rsidRDefault="00292AE6">
      <w:pPr>
        <w:numPr>
          <w:ilvl w:val="0"/>
          <w:numId w:val="29"/>
        </w:numPr>
        <w:ind w:right="5" w:hanging="360"/>
      </w:pPr>
      <w:r w:rsidRPr="008C3AC3">
        <w:t xml:space="preserve">Ak spoločnosť zvyšuje základné imanie peňažnými vkladmi, doterajší akcionári majú právo na prednostné upisovanie akcií na zvýšenie základného imania, a to v pomere menovitej hodnoty ich akcií k výške doterajšieho základného imania. Toto právo na prednostné upísanie akcií možno </w:t>
      </w:r>
      <w:r w:rsidRPr="008C3AC3">
        <w:lastRenderedPageBreak/>
        <w:t>obmedziť alebo vylúčiť len uznesením valného zhromaždenia o zvýšení základného imania, ak to vyžadujú dôležité záujmy spoločností a pri splnení ďalších podmienok ustanovených zákonom. Ak sa takto neupíšu všetky akcie, v druhom kole upisovania majú predkupné právo tí akcionári, ktorí upísali akcie v prvom kole, a to bez obmedzenia.</w:t>
      </w:r>
      <w:r w:rsidRPr="008C3AC3">
        <w:rPr>
          <w:sz w:val="24"/>
        </w:rPr>
        <w:t xml:space="preserve"> </w:t>
      </w:r>
    </w:p>
    <w:p w14:paraId="06BA32C6" w14:textId="77777777" w:rsidR="00AF05F6" w:rsidRPr="008C3AC3" w:rsidRDefault="00292AE6">
      <w:pPr>
        <w:spacing w:after="0" w:line="259" w:lineRule="auto"/>
        <w:ind w:left="77" w:firstLine="0"/>
        <w:jc w:val="left"/>
      </w:pPr>
      <w:r w:rsidRPr="008C3AC3">
        <w:rPr>
          <w:sz w:val="24"/>
        </w:rPr>
        <w:t xml:space="preserve"> </w:t>
      </w:r>
    </w:p>
    <w:p w14:paraId="303A93E6" w14:textId="77777777" w:rsidR="00AF05F6" w:rsidRPr="008C3AC3" w:rsidRDefault="00292AE6">
      <w:pPr>
        <w:numPr>
          <w:ilvl w:val="0"/>
          <w:numId w:val="29"/>
        </w:numPr>
        <w:ind w:right="5" w:hanging="360"/>
      </w:pPr>
      <w:r w:rsidRPr="008C3AC3">
        <w:t xml:space="preserve">Ak je akcionár, v prípade zvýšenia základného imania peňažným vkladom, v omeškaní so splácaním emisného kurzu akcií alebo jeho časti, je povinný zaplatiť úrok z omeškania vo výške 0,05 % z čiastky, s platením ktorej je v omeškaní za každý deň omeškania.  </w:t>
      </w:r>
    </w:p>
    <w:p w14:paraId="52489A59" w14:textId="77777777" w:rsidR="00AF05F6" w:rsidRPr="008C3AC3" w:rsidRDefault="00292AE6">
      <w:pPr>
        <w:spacing w:after="0" w:line="259" w:lineRule="auto"/>
        <w:ind w:left="360" w:firstLine="0"/>
        <w:jc w:val="left"/>
      </w:pPr>
      <w:r w:rsidRPr="008C3AC3">
        <w:t xml:space="preserve"> </w:t>
      </w:r>
    </w:p>
    <w:p w14:paraId="46562039" w14:textId="77777777" w:rsidR="00AF05F6" w:rsidRPr="008C3AC3" w:rsidRDefault="00292AE6">
      <w:pPr>
        <w:numPr>
          <w:ilvl w:val="0"/>
          <w:numId w:val="29"/>
        </w:numPr>
        <w:ind w:right="5" w:hanging="360"/>
      </w:pPr>
      <w:r w:rsidRPr="008C3AC3">
        <w:t xml:space="preserve">Ak je akcionár, v prípade zvýšenia základného imania peňažným vkladom, v omeškaní so splácaním emisného kurzu akcií alebo jeho časti, a ani na písomnú výzvu predstavenstva s upozornením o možnosti vylúčenia, do 60 dní odo dňa jej obdŕžania celý emisný kurz akcií nesplatí, spoločnosť vylúči akcionára zo spoločnosti. </w:t>
      </w:r>
    </w:p>
    <w:p w14:paraId="711F0704" w14:textId="77777777" w:rsidR="00AF05F6" w:rsidRPr="008C3AC3" w:rsidRDefault="00292AE6">
      <w:pPr>
        <w:spacing w:after="0" w:line="259" w:lineRule="auto"/>
        <w:ind w:left="360" w:firstLine="0"/>
        <w:jc w:val="left"/>
      </w:pPr>
      <w:r w:rsidRPr="008C3AC3">
        <w:rPr>
          <w:sz w:val="24"/>
        </w:rPr>
        <w:t xml:space="preserve"> </w:t>
      </w:r>
    </w:p>
    <w:p w14:paraId="4E5D1C43" w14:textId="77777777" w:rsidR="00AF05F6" w:rsidRPr="008C3AC3" w:rsidRDefault="00292AE6">
      <w:pPr>
        <w:numPr>
          <w:ilvl w:val="0"/>
          <w:numId w:val="29"/>
        </w:numPr>
        <w:ind w:right="5" w:hanging="360"/>
      </w:pPr>
      <w:r w:rsidRPr="008C3AC3">
        <w:t xml:space="preserve">Predstavenstvo je povinné do 30 dní odo dňa vzniku spoločnosti zostaviť otváraciu súvahu ku dňu vzniku spoločnosti. </w:t>
      </w:r>
    </w:p>
    <w:p w14:paraId="65122143" w14:textId="77777777" w:rsidR="00AF05F6" w:rsidRPr="008C3AC3" w:rsidRDefault="00292AE6">
      <w:pPr>
        <w:spacing w:after="0" w:line="259" w:lineRule="auto"/>
        <w:ind w:left="797" w:firstLine="0"/>
        <w:jc w:val="left"/>
      </w:pPr>
      <w:r w:rsidRPr="008C3AC3">
        <w:t xml:space="preserve"> </w:t>
      </w:r>
    </w:p>
    <w:p w14:paraId="0392E8E7" w14:textId="3B453407" w:rsidR="00AF05F6" w:rsidRPr="008C3AC3" w:rsidRDefault="00292AE6">
      <w:pPr>
        <w:spacing w:line="249" w:lineRule="auto"/>
        <w:ind w:left="83" w:right="3" w:hanging="10"/>
        <w:jc w:val="center"/>
      </w:pPr>
      <w:r w:rsidRPr="008C3AC3">
        <w:t>Čl. X</w:t>
      </w:r>
      <w:r w:rsidR="00BC31A5">
        <w:t>I</w:t>
      </w:r>
      <w:r w:rsidRPr="008C3AC3">
        <w:t xml:space="preserve">V </w:t>
      </w:r>
    </w:p>
    <w:p w14:paraId="35FD8610" w14:textId="77777777" w:rsidR="00AF05F6" w:rsidRPr="008C3AC3" w:rsidRDefault="00292AE6">
      <w:pPr>
        <w:spacing w:line="249" w:lineRule="auto"/>
        <w:ind w:left="83" w:right="3" w:hanging="10"/>
        <w:jc w:val="center"/>
      </w:pPr>
      <w:r w:rsidRPr="008C3AC3">
        <w:t xml:space="preserve">DOPĹŇANIE A ZMENA STANOV </w:t>
      </w:r>
    </w:p>
    <w:p w14:paraId="5A0CEABA" w14:textId="77777777" w:rsidR="00AF05F6" w:rsidRPr="008C3AC3" w:rsidRDefault="00292AE6">
      <w:pPr>
        <w:spacing w:after="0" w:line="259" w:lineRule="auto"/>
        <w:ind w:left="77" w:firstLine="0"/>
        <w:jc w:val="left"/>
      </w:pPr>
      <w:r w:rsidRPr="008C3AC3">
        <w:t xml:space="preserve"> </w:t>
      </w:r>
    </w:p>
    <w:p w14:paraId="3C95D662" w14:textId="77777777" w:rsidR="00AF05F6" w:rsidRPr="008C3AC3" w:rsidRDefault="00292AE6">
      <w:pPr>
        <w:numPr>
          <w:ilvl w:val="0"/>
          <w:numId w:val="30"/>
        </w:numPr>
        <w:ind w:right="5" w:hanging="283"/>
      </w:pPr>
      <w:r w:rsidRPr="008C3AC3">
        <w:t xml:space="preserve">O dopĺňaní a zmene stanov rozhoduje valné zhromaždenie dvojtretinovou väčšinou hlasov prítomných akcionárov. </w:t>
      </w:r>
    </w:p>
    <w:p w14:paraId="5B4E4E42" w14:textId="77777777" w:rsidR="00AF05F6" w:rsidRPr="008C3AC3" w:rsidRDefault="00292AE6">
      <w:pPr>
        <w:spacing w:after="0" w:line="259" w:lineRule="auto"/>
        <w:ind w:left="257" w:firstLine="0"/>
        <w:jc w:val="left"/>
      </w:pPr>
      <w:r w:rsidRPr="008C3AC3">
        <w:t xml:space="preserve"> </w:t>
      </w:r>
    </w:p>
    <w:p w14:paraId="661D1FF4" w14:textId="3109A94B" w:rsidR="00AF05F6" w:rsidRPr="008C3AC3" w:rsidRDefault="00292AE6">
      <w:pPr>
        <w:numPr>
          <w:ilvl w:val="0"/>
          <w:numId w:val="30"/>
        </w:numPr>
        <w:ind w:right="5" w:hanging="283"/>
      </w:pPr>
      <w:r w:rsidRPr="008C3AC3">
        <w:t xml:space="preserve">Úplné znenie navrhovaných doplnkov a zmien stanov </w:t>
      </w:r>
      <w:r w:rsidR="00AE2074">
        <w:t xml:space="preserve">(vrátane prehľadné zvýraznenia zmien oproti platným stanovám) </w:t>
      </w:r>
      <w:r w:rsidRPr="008C3AC3">
        <w:t>musí byť k dispozícii v sídle spoločnosti aspoň 30 dní pred konaním valného zhromaždenia</w:t>
      </w:r>
      <w:r w:rsidR="00AE2074">
        <w:t>; v tej istej lehote musí</w:t>
      </w:r>
      <w:r w:rsidR="00640A1B">
        <w:t xml:space="preserve"> byť </w:t>
      </w:r>
      <w:r w:rsidR="0023420B">
        <w:t xml:space="preserve">sprístupnené na webovom sídle spoločnosti </w:t>
      </w:r>
      <w:r w:rsidR="00640A1B">
        <w:t>v rámci materiálov</w:t>
      </w:r>
      <w:r w:rsidR="0023420B">
        <w:t xml:space="preserve"> k valnému zhromaždeniu.</w:t>
      </w:r>
      <w:r w:rsidRPr="008C3AC3">
        <w:t xml:space="preserve"> Predstavenstvo je povinné zabezpečiť, aby ho každý akcionár dostal pri zápise do listiny prítomných akcionárov. Pozvánka na valné zhromaždenie, v programe ktorého je zaradená zmena stanov, musí obsahovať aspoň podstatu navrhovaných zmien. </w:t>
      </w:r>
    </w:p>
    <w:p w14:paraId="065FB5A7" w14:textId="77777777" w:rsidR="00AF05F6" w:rsidRPr="008C3AC3" w:rsidRDefault="00292AE6">
      <w:pPr>
        <w:spacing w:after="0" w:line="259" w:lineRule="auto"/>
        <w:ind w:left="77" w:firstLine="0"/>
        <w:jc w:val="left"/>
      </w:pPr>
      <w:r w:rsidRPr="008C3AC3">
        <w:t xml:space="preserve"> </w:t>
      </w:r>
    </w:p>
    <w:p w14:paraId="20C86B43" w14:textId="77777777" w:rsidR="00AF05F6" w:rsidRPr="008C3AC3" w:rsidRDefault="00292AE6">
      <w:pPr>
        <w:numPr>
          <w:ilvl w:val="0"/>
          <w:numId w:val="30"/>
        </w:numPr>
        <w:ind w:right="5" w:hanging="283"/>
      </w:pPr>
      <w:r w:rsidRPr="008C3AC3">
        <w:t xml:space="preserve">Pre prijatie doplnkov alebo zmenu stanov je nutná prítomnosť notára, ktorý o rozhodnutí valného zhromaždenia vyhotoví notársku zápisnicu. </w:t>
      </w:r>
    </w:p>
    <w:p w14:paraId="43C7A788" w14:textId="77777777" w:rsidR="00AF05F6" w:rsidRPr="008C3AC3" w:rsidRDefault="00292AE6">
      <w:pPr>
        <w:spacing w:after="0" w:line="259" w:lineRule="auto"/>
        <w:ind w:left="257" w:firstLine="0"/>
        <w:jc w:val="left"/>
      </w:pPr>
      <w:r w:rsidRPr="008C3AC3">
        <w:t xml:space="preserve"> </w:t>
      </w:r>
    </w:p>
    <w:p w14:paraId="5D72DD1A" w14:textId="77777777" w:rsidR="00AF05F6" w:rsidRPr="008C3AC3" w:rsidRDefault="00292AE6">
      <w:pPr>
        <w:numPr>
          <w:ilvl w:val="0"/>
          <w:numId w:val="30"/>
        </w:numPr>
        <w:ind w:right="5" w:hanging="283"/>
      </w:pPr>
      <w:r w:rsidRPr="008C3AC3">
        <w:t xml:space="preserve">Ak prijme valné zhromaždenie rozhodnutie, ktorého dôsledkom je zmena obsahu stanov, považuje sa toto rozhodnutie za rozhodnutie o zmene stanov, ak bola o tomto rozhodnutí vyhotovená notárska zápisnica a uznesenie bolo schválené potrebnou väčšinou hlasov. </w:t>
      </w:r>
    </w:p>
    <w:p w14:paraId="1A992057" w14:textId="77777777" w:rsidR="00AF05F6" w:rsidRPr="008C3AC3" w:rsidRDefault="00292AE6">
      <w:pPr>
        <w:spacing w:after="0" w:line="259" w:lineRule="auto"/>
        <w:ind w:left="257" w:firstLine="0"/>
        <w:jc w:val="left"/>
      </w:pPr>
      <w:r w:rsidRPr="008C3AC3">
        <w:t xml:space="preserve"> </w:t>
      </w:r>
    </w:p>
    <w:p w14:paraId="7F7A60AD" w14:textId="77777777" w:rsidR="00AF05F6" w:rsidRPr="008C3AC3" w:rsidRDefault="00292AE6">
      <w:pPr>
        <w:numPr>
          <w:ilvl w:val="0"/>
          <w:numId w:val="30"/>
        </w:numPr>
        <w:ind w:right="5" w:hanging="283"/>
      </w:pPr>
      <w:r w:rsidRPr="008C3AC3">
        <w:t xml:space="preserve">Predstavenstvo je povinné po každej zmene stanov vyhotoviť bez zbytočného odkladu úplné znenie stanov, za ktorého úplnosť a správnosť zodpovedá. </w:t>
      </w:r>
    </w:p>
    <w:p w14:paraId="14DBBA19" w14:textId="77777777" w:rsidR="00AF05F6" w:rsidRPr="008C3AC3" w:rsidRDefault="00292AE6">
      <w:pPr>
        <w:spacing w:after="0" w:line="259" w:lineRule="auto"/>
        <w:ind w:left="257" w:firstLine="0"/>
        <w:jc w:val="left"/>
      </w:pPr>
      <w:r w:rsidRPr="008C3AC3">
        <w:t xml:space="preserve"> </w:t>
      </w:r>
    </w:p>
    <w:p w14:paraId="4C7EFE43" w14:textId="77777777" w:rsidR="00AF05F6" w:rsidRPr="008C3AC3" w:rsidRDefault="00292AE6">
      <w:pPr>
        <w:numPr>
          <w:ilvl w:val="0"/>
          <w:numId w:val="30"/>
        </w:numPr>
        <w:ind w:right="5" w:hanging="283"/>
      </w:pPr>
      <w:r w:rsidRPr="008C3AC3">
        <w:t xml:space="preserve">Ak sa doplnením alebo zmenou stanov zmenia skutočnosti zapísané v obchodnom registri, je predstavenstvo povinné najneskôr do 30 dní podať návrh na zápis zmien do obchodného registra. Predstavenstvo je tiež povinné každú zmenu stanov, ako aj úplné znenie stanov, po vykonaní zmeny uložiť do zbierky listín, ktorá je súčasťou obchodného registra. </w:t>
      </w:r>
    </w:p>
    <w:p w14:paraId="214D338C" w14:textId="2E1B18A5" w:rsidR="00AF05F6" w:rsidRPr="008C3AC3" w:rsidRDefault="00292AE6">
      <w:pPr>
        <w:spacing w:after="0" w:line="259" w:lineRule="auto"/>
        <w:ind w:left="77" w:firstLine="0"/>
        <w:jc w:val="left"/>
      </w:pPr>
      <w:r w:rsidRPr="008C3AC3">
        <w:t xml:space="preserve"> </w:t>
      </w:r>
    </w:p>
    <w:p w14:paraId="29BF35F0" w14:textId="77777777" w:rsidR="00AF05F6" w:rsidRPr="008C3AC3" w:rsidRDefault="00292AE6">
      <w:pPr>
        <w:spacing w:line="249" w:lineRule="auto"/>
        <w:ind w:left="83" w:right="6" w:hanging="10"/>
        <w:jc w:val="center"/>
      </w:pPr>
      <w:r w:rsidRPr="008C3AC3">
        <w:t xml:space="preserve">VI. ČASŤ </w:t>
      </w:r>
    </w:p>
    <w:p w14:paraId="2784F4E2" w14:textId="77777777" w:rsidR="00AF05F6" w:rsidRPr="008C3AC3" w:rsidRDefault="00292AE6">
      <w:pPr>
        <w:spacing w:line="249" w:lineRule="auto"/>
        <w:ind w:left="83" w:right="3" w:hanging="10"/>
        <w:jc w:val="center"/>
      </w:pPr>
      <w:r w:rsidRPr="008C3AC3">
        <w:t xml:space="preserve">HOSPODÁRENIE SPOLOČNOSTI </w:t>
      </w:r>
    </w:p>
    <w:p w14:paraId="32B33A86" w14:textId="260EB983" w:rsidR="00AF05F6" w:rsidRPr="008C3AC3" w:rsidRDefault="00292AE6">
      <w:pPr>
        <w:spacing w:line="249" w:lineRule="auto"/>
        <w:ind w:left="83" w:right="3" w:hanging="10"/>
        <w:jc w:val="center"/>
      </w:pPr>
      <w:r w:rsidRPr="008C3AC3">
        <w:t xml:space="preserve">Čl. XV </w:t>
      </w:r>
    </w:p>
    <w:p w14:paraId="20D8F7E7" w14:textId="77777777" w:rsidR="00AF05F6" w:rsidRPr="008C3AC3" w:rsidRDefault="00292AE6">
      <w:pPr>
        <w:spacing w:line="249" w:lineRule="auto"/>
        <w:ind w:left="83" w:right="4" w:hanging="10"/>
        <w:jc w:val="center"/>
      </w:pPr>
      <w:r w:rsidRPr="008C3AC3">
        <w:t xml:space="preserve">ÚČTOVNÉ OBDOBIE </w:t>
      </w:r>
    </w:p>
    <w:p w14:paraId="3EAB2EDC" w14:textId="77777777" w:rsidR="00AF05F6" w:rsidRPr="008C3AC3" w:rsidRDefault="00292AE6">
      <w:pPr>
        <w:spacing w:after="0" w:line="259" w:lineRule="auto"/>
        <w:ind w:left="77" w:firstLine="0"/>
        <w:jc w:val="left"/>
      </w:pPr>
      <w:r w:rsidRPr="008C3AC3">
        <w:t xml:space="preserve"> </w:t>
      </w:r>
    </w:p>
    <w:p w14:paraId="483194E0" w14:textId="2DF9E950" w:rsidR="00AF05F6" w:rsidRPr="008C3AC3" w:rsidRDefault="00292AE6" w:rsidP="00924AA9">
      <w:pPr>
        <w:ind w:left="62" w:right="5" w:firstLine="0"/>
      </w:pPr>
      <w:r w:rsidRPr="008C3AC3">
        <w:t xml:space="preserve">Účtovným obdobím spoločnosti je kalendárny rok začínajúci 1. januárom a končiaci 31. decembrom alebo hospodársky rok. Hospodárskym rokom je obdobie nepretržite po sebe idúcich 12 kalendárnych mesiacov, ktoré nie je zhodné s kalendárnym rokom. </w:t>
      </w:r>
    </w:p>
    <w:p w14:paraId="31291EE2" w14:textId="77777777" w:rsidR="00AF05F6" w:rsidRPr="008C3AC3" w:rsidRDefault="00292AE6">
      <w:pPr>
        <w:spacing w:after="0" w:line="259" w:lineRule="auto"/>
        <w:ind w:left="77" w:firstLine="0"/>
        <w:jc w:val="left"/>
      </w:pPr>
      <w:r w:rsidRPr="008C3AC3">
        <w:lastRenderedPageBreak/>
        <w:t xml:space="preserve"> </w:t>
      </w:r>
    </w:p>
    <w:p w14:paraId="11927ED9" w14:textId="68B3D2F0" w:rsidR="00AF05F6" w:rsidRPr="008C3AC3" w:rsidRDefault="00292AE6">
      <w:pPr>
        <w:spacing w:line="249" w:lineRule="auto"/>
        <w:ind w:left="83" w:hanging="10"/>
        <w:jc w:val="center"/>
      </w:pPr>
      <w:r w:rsidRPr="008C3AC3">
        <w:t>Čl. XV</w:t>
      </w:r>
      <w:r w:rsidR="00487ABA">
        <w:t>I</w:t>
      </w:r>
      <w:r w:rsidRPr="008C3AC3">
        <w:t xml:space="preserve"> </w:t>
      </w:r>
    </w:p>
    <w:p w14:paraId="3C190DE5" w14:textId="77777777" w:rsidR="00AF05F6" w:rsidRPr="008C3AC3" w:rsidRDefault="00292AE6">
      <w:pPr>
        <w:spacing w:line="249" w:lineRule="auto"/>
        <w:ind w:left="83" w:right="5" w:hanging="10"/>
        <w:jc w:val="center"/>
      </w:pPr>
      <w:r w:rsidRPr="008C3AC3">
        <w:t xml:space="preserve">RIADNA INDIVIDUÁLNA  ÚČTOVNÁ  ZÁVIERKA </w:t>
      </w:r>
    </w:p>
    <w:p w14:paraId="2836D379" w14:textId="77777777" w:rsidR="00AF05F6" w:rsidRPr="008C3AC3" w:rsidRDefault="00292AE6">
      <w:pPr>
        <w:spacing w:after="0" w:line="259" w:lineRule="auto"/>
        <w:ind w:left="77" w:firstLine="0"/>
        <w:jc w:val="left"/>
      </w:pPr>
      <w:r w:rsidRPr="008C3AC3">
        <w:t xml:space="preserve"> </w:t>
      </w:r>
    </w:p>
    <w:p w14:paraId="5A5B9528" w14:textId="77777777" w:rsidR="00AF05F6" w:rsidRPr="008C3AC3" w:rsidRDefault="00292AE6">
      <w:pPr>
        <w:numPr>
          <w:ilvl w:val="0"/>
          <w:numId w:val="31"/>
        </w:numPr>
        <w:ind w:right="5" w:hanging="283"/>
      </w:pPr>
      <w:r w:rsidRPr="008C3AC3">
        <w:t xml:space="preserve">Spoločnosť vedie predpísaným spôsobom a v súlade s právnymi predpismi účtovníctvo. Za riadne vedenie účtovníctva zodpovedá predstavenstvo, ktoré zabezpečuje overenie riadnej individuálnej účtovnej závierky za príslušný rok audítorom. </w:t>
      </w:r>
    </w:p>
    <w:p w14:paraId="06761553" w14:textId="77777777" w:rsidR="00AF05F6" w:rsidRPr="008C3AC3" w:rsidRDefault="00292AE6">
      <w:pPr>
        <w:spacing w:after="0" w:line="259" w:lineRule="auto"/>
        <w:ind w:left="437" w:firstLine="0"/>
        <w:jc w:val="left"/>
      </w:pPr>
      <w:r w:rsidRPr="008C3AC3">
        <w:t xml:space="preserve"> </w:t>
      </w:r>
    </w:p>
    <w:p w14:paraId="7B1CB2F1" w14:textId="77777777" w:rsidR="00AF05F6" w:rsidRPr="008C3AC3" w:rsidRDefault="00292AE6">
      <w:pPr>
        <w:numPr>
          <w:ilvl w:val="0"/>
          <w:numId w:val="31"/>
        </w:numPr>
        <w:ind w:right="5" w:hanging="283"/>
      </w:pPr>
      <w:r w:rsidRPr="008C3AC3">
        <w:t xml:space="preserve">Spoločnosť vytvára sústavu informácií predpísanú právnymi predpismi a poskytuje údaje o svojej činnosti orgánom ustanoveným týmito predpismi.  </w:t>
      </w:r>
    </w:p>
    <w:p w14:paraId="1709C4AF" w14:textId="77777777" w:rsidR="00AF05F6" w:rsidRPr="008C3AC3" w:rsidRDefault="00292AE6">
      <w:pPr>
        <w:spacing w:after="0" w:line="259" w:lineRule="auto"/>
        <w:ind w:left="257" w:firstLine="0"/>
        <w:jc w:val="left"/>
      </w:pPr>
      <w:r w:rsidRPr="008C3AC3">
        <w:t xml:space="preserve"> </w:t>
      </w:r>
    </w:p>
    <w:p w14:paraId="6CCB2E3C" w14:textId="77777777" w:rsidR="00AF05F6" w:rsidRPr="008C3AC3" w:rsidRDefault="00292AE6">
      <w:pPr>
        <w:numPr>
          <w:ilvl w:val="0"/>
          <w:numId w:val="31"/>
        </w:numPr>
        <w:ind w:right="5" w:hanging="283"/>
      </w:pPr>
      <w:r w:rsidRPr="008C3AC3">
        <w:t xml:space="preserve">Spoločnosť je povinná, po schválení valným zhromaždením, zverejniť v zmysle právnych predpisov hlavné údaje riadnej individuálnej účtovnej závierky overenej audítorom. </w:t>
      </w:r>
    </w:p>
    <w:p w14:paraId="49B9AAA2" w14:textId="77777777" w:rsidR="00AF05F6" w:rsidRPr="008C3AC3" w:rsidRDefault="00292AE6">
      <w:pPr>
        <w:spacing w:after="0" w:line="259" w:lineRule="auto"/>
        <w:ind w:left="77" w:firstLine="0"/>
        <w:jc w:val="left"/>
      </w:pPr>
      <w:r w:rsidRPr="008C3AC3">
        <w:t xml:space="preserve"> </w:t>
      </w:r>
    </w:p>
    <w:p w14:paraId="72D3E5FC" w14:textId="34E3CA41" w:rsidR="00AF05F6" w:rsidRPr="008C3AC3" w:rsidRDefault="00292AE6">
      <w:pPr>
        <w:spacing w:line="249" w:lineRule="auto"/>
        <w:ind w:left="83" w:hanging="10"/>
        <w:jc w:val="center"/>
      </w:pPr>
      <w:r w:rsidRPr="008C3AC3">
        <w:t>Čl. XVI</w:t>
      </w:r>
      <w:r w:rsidR="00487ABA">
        <w:t>I</w:t>
      </w:r>
      <w:r w:rsidRPr="008C3AC3">
        <w:t xml:space="preserve"> </w:t>
      </w:r>
    </w:p>
    <w:p w14:paraId="462AEC48" w14:textId="77777777" w:rsidR="00AF05F6" w:rsidRPr="008C3AC3" w:rsidRDefault="00292AE6">
      <w:pPr>
        <w:spacing w:line="249" w:lineRule="auto"/>
        <w:ind w:left="83" w:right="6" w:hanging="10"/>
        <w:jc w:val="center"/>
      </w:pPr>
      <w:r w:rsidRPr="008C3AC3">
        <w:t xml:space="preserve">TVORBA A POUŽITIE REZERVNÉHO FONDU </w:t>
      </w:r>
    </w:p>
    <w:p w14:paraId="77B76A2F" w14:textId="77777777" w:rsidR="00AF05F6" w:rsidRPr="008C3AC3" w:rsidRDefault="00292AE6">
      <w:pPr>
        <w:spacing w:after="0" w:line="259" w:lineRule="auto"/>
        <w:ind w:left="77" w:firstLine="0"/>
        <w:jc w:val="left"/>
      </w:pPr>
      <w:r w:rsidRPr="008C3AC3">
        <w:t xml:space="preserve"> </w:t>
      </w:r>
    </w:p>
    <w:p w14:paraId="527179B8" w14:textId="77777777" w:rsidR="00AF05F6" w:rsidRPr="008C3AC3" w:rsidRDefault="00292AE6">
      <w:pPr>
        <w:numPr>
          <w:ilvl w:val="0"/>
          <w:numId w:val="32"/>
        </w:numPr>
        <w:ind w:right="5" w:hanging="283"/>
      </w:pPr>
      <w:r w:rsidRPr="008C3AC3">
        <w:t xml:space="preserve">Rezervný fond spoločnosti slúži na krytie strát spoločnosti. </w:t>
      </w:r>
    </w:p>
    <w:p w14:paraId="6657705E" w14:textId="77777777" w:rsidR="00AF05F6" w:rsidRPr="008C3AC3" w:rsidRDefault="00292AE6">
      <w:pPr>
        <w:spacing w:after="0" w:line="259" w:lineRule="auto"/>
        <w:ind w:left="257" w:firstLine="0"/>
        <w:jc w:val="left"/>
      </w:pPr>
      <w:r w:rsidRPr="008C3AC3">
        <w:t xml:space="preserve"> </w:t>
      </w:r>
    </w:p>
    <w:p w14:paraId="437EAEE6" w14:textId="77777777" w:rsidR="00AF05F6" w:rsidRPr="008C3AC3" w:rsidRDefault="00292AE6">
      <w:pPr>
        <w:numPr>
          <w:ilvl w:val="0"/>
          <w:numId w:val="32"/>
        </w:numPr>
        <w:ind w:right="5" w:hanging="283"/>
      </w:pPr>
      <w:r w:rsidRPr="008C3AC3">
        <w:t xml:space="preserve">Začiatočný rezervný fond spoločnosti je vytvorený vo výške rozdielu medzi hodnotou privatizovaného majetku (t. j. vlastným imaním spoločnosti) v deň vzniku spoločnosti a hodnotou vkladu zakladateľa do základného imania spoločnosti. Spoločnosť je povinná každoročne prideliť do rezervného fondu najmenej 10 % zo zisku po úhrade daní, a to až do výšky 20 % základného imania. </w:t>
      </w:r>
    </w:p>
    <w:p w14:paraId="6E0884D8" w14:textId="77777777" w:rsidR="00AF05F6" w:rsidRPr="008C3AC3" w:rsidRDefault="00292AE6">
      <w:pPr>
        <w:spacing w:after="0" w:line="259" w:lineRule="auto"/>
        <w:ind w:left="257" w:firstLine="0"/>
        <w:jc w:val="left"/>
      </w:pPr>
      <w:r w:rsidRPr="008C3AC3">
        <w:t xml:space="preserve"> </w:t>
      </w:r>
    </w:p>
    <w:p w14:paraId="57DD43C2" w14:textId="77777777" w:rsidR="00AF05F6" w:rsidRPr="008C3AC3" w:rsidRDefault="00292AE6">
      <w:pPr>
        <w:numPr>
          <w:ilvl w:val="0"/>
          <w:numId w:val="32"/>
        </w:numPr>
        <w:ind w:right="5" w:hanging="283"/>
      </w:pPr>
      <w:r w:rsidRPr="008C3AC3">
        <w:t xml:space="preserve">O prípadnom ďalšom dopĺňaní rezervného fondu nad túto hranicu, ako aj o jeho použití rozhoduje na návrh predstavenstva valné zhromaždenie. </w:t>
      </w:r>
    </w:p>
    <w:p w14:paraId="5E7D5BE4" w14:textId="77777777" w:rsidR="00AF05F6" w:rsidRPr="008C3AC3" w:rsidRDefault="00292AE6">
      <w:pPr>
        <w:spacing w:after="0" w:line="259" w:lineRule="auto"/>
        <w:ind w:left="77" w:firstLine="0"/>
        <w:jc w:val="left"/>
      </w:pPr>
      <w:r w:rsidRPr="008C3AC3">
        <w:t xml:space="preserve"> </w:t>
      </w:r>
    </w:p>
    <w:p w14:paraId="0A3B21AF" w14:textId="0CB07B72" w:rsidR="00AF05F6" w:rsidRPr="008C3AC3" w:rsidRDefault="00292AE6">
      <w:pPr>
        <w:spacing w:line="249" w:lineRule="auto"/>
        <w:ind w:left="83" w:hanging="10"/>
        <w:jc w:val="center"/>
      </w:pPr>
      <w:r w:rsidRPr="008C3AC3">
        <w:t>Čl. X</w:t>
      </w:r>
      <w:r w:rsidR="001819E9">
        <w:t>V</w:t>
      </w:r>
      <w:r w:rsidR="00487ABA">
        <w:t>I</w:t>
      </w:r>
      <w:r w:rsidR="00BC31A5">
        <w:t>II</w:t>
      </w:r>
      <w:r w:rsidRPr="008C3AC3">
        <w:t xml:space="preserve"> </w:t>
      </w:r>
    </w:p>
    <w:p w14:paraId="1987E09D" w14:textId="77777777" w:rsidR="00AF05F6" w:rsidRPr="008C3AC3" w:rsidRDefault="00292AE6">
      <w:pPr>
        <w:spacing w:line="249" w:lineRule="auto"/>
        <w:ind w:left="83" w:right="4" w:hanging="10"/>
        <w:jc w:val="center"/>
      </w:pPr>
      <w:r w:rsidRPr="008C3AC3">
        <w:t xml:space="preserve">ROZDEĽOVANIE ZISKU </w:t>
      </w:r>
    </w:p>
    <w:p w14:paraId="0CC096B1" w14:textId="77777777" w:rsidR="00AF05F6" w:rsidRPr="008C3AC3" w:rsidRDefault="00292AE6">
      <w:pPr>
        <w:spacing w:after="0" w:line="259" w:lineRule="auto"/>
        <w:ind w:left="77" w:firstLine="0"/>
        <w:jc w:val="left"/>
      </w:pPr>
      <w:r w:rsidRPr="008C3AC3">
        <w:t xml:space="preserve"> </w:t>
      </w:r>
    </w:p>
    <w:p w14:paraId="5361CBDB" w14:textId="77777777" w:rsidR="00AF05F6" w:rsidRPr="008C3AC3" w:rsidRDefault="00292AE6">
      <w:pPr>
        <w:numPr>
          <w:ilvl w:val="0"/>
          <w:numId w:val="33"/>
        </w:numPr>
        <w:ind w:right="5" w:hanging="283"/>
      </w:pPr>
      <w:r w:rsidRPr="008C3AC3">
        <w:t xml:space="preserve">Zo svojho zisku spoločnosť uhrádza prednostne dane štátu.  </w:t>
      </w:r>
    </w:p>
    <w:p w14:paraId="69D67C4E" w14:textId="77777777" w:rsidR="00AF05F6" w:rsidRPr="008C3AC3" w:rsidRDefault="00292AE6">
      <w:pPr>
        <w:spacing w:after="0" w:line="259" w:lineRule="auto"/>
        <w:ind w:left="77" w:firstLine="0"/>
        <w:jc w:val="left"/>
      </w:pPr>
      <w:r w:rsidRPr="008C3AC3">
        <w:t xml:space="preserve"> </w:t>
      </w:r>
    </w:p>
    <w:p w14:paraId="646B9DD1" w14:textId="77777777" w:rsidR="00AF05F6" w:rsidRPr="008C3AC3" w:rsidRDefault="00292AE6">
      <w:pPr>
        <w:numPr>
          <w:ilvl w:val="0"/>
          <w:numId w:val="33"/>
        </w:numPr>
        <w:ind w:right="5" w:hanging="283"/>
      </w:pPr>
      <w:r w:rsidRPr="008C3AC3">
        <w:t xml:space="preserve">Zo zisku po úhrade daní sa prednostne vykoná povinné doplnenie rezervného fondu. </w:t>
      </w:r>
    </w:p>
    <w:p w14:paraId="0F9240D5" w14:textId="77777777" w:rsidR="00AF05F6" w:rsidRPr="008C3AC3" w:rsidRDefault="00292AE6">
      <w:pPr>
        <w:spacing w:after="0" w:line="259" w:lineRule="auto"/>
        <w:ind w:left="257" w:firstLine="0"/>
        <w:jc w:val="left"/>
      </w:pPr>
      <w:r w:rsidRPr="008C3AC3">
        <w:t xml:space="preserve"> </w:t>
      </w:r>
    </w:p>
    <w:p w14:paraId="78CDE00D" w14:textId="77777777" w:rsidR="00AF05F6" w:rsidRPr="008C3AC3" w:rsidRDefault="00292AE6">
      <w:pPr>
        <w:numPr>
          <w:ilvl w:val="0"/>
          <w:numId w:val="33"/>
        </w:numPr>
        <w:ind w:right="5" w:hanging="283"/>
      </w:pPr>
      <w:r w:rsidRPr="008C3AC3">
        <w:t xml:space="preserve">O ďalšom rozdelení zisku rozhoduje valné zhromaždenie, a to so zreteľom na dostatočné tvorenie rezerv a s ohľadom na plánovaný obchodný rozvoj spoločnosti. </w:t>
      </w:r>
    </w:p>
    <w:p w14:paraId="0D19472A" w14:textId="77777777" w:rsidR="00AF05F6" w:rsidRPr="008C3AC3" w:rsidRDefault="00292AE6">
      <w:pPr>
        <w:spacing w:after="0" w:line="259" w:lineRule="auto"/>
        <w:ind w:left="77" w:firstLine="0"/>
        <w:jc w:val="left"/>
      </w:pPr>
      <w:r w:rsidRPr="008C3AC3">
        <w:t xml:space="preserve"> </w:t>
      </w:r>
    </w:p>
    <w:p w14:paraId="1DCBD43A" w14:textId="77777777" w:rsidR="00AF05F6" w:rsidRPr="008C3AC3" w:rsidRDefault="00292AE6">
      <w:pPr>
        <w:numPr>
          <w:ilvl w:val="0"/>
          <w:numId w:val="33"/>
        </w:numPr>
        <w:ind w:right="5" w:hanging="283"/>
      </w:pPr>
      <w:r w:rsidRPr="008C3AC3">
        <w:t xml:space="preserve">Ak vykazuje spoločnosť čistý zisk po odpočítaní daní a povinného prídelu do rezervného fondu, rozhodne valné zhromaždenie najmä o:  </w:t>
      </w:r>
    </w:p>
    <w:p w14:paraId="2F9970DD" w14:textId="77777777" w:rsidR="00AF05F6" w:rsidRPr="008C3AC3" w:rsidRDefault="00292AE6">
      <w:pPr>
        <w:spacing w:after="0" w:line="259" w:lineRule="auto"/>
        <w:ind w:left="437" w:firstLine="0"/>
        <w:jc w:val="left"/>
      </w:pPr>
      <w:r w:rsidRPr="008C3AC3">
        <w:t xml:space="preserve"> </w:t>
      </w:r>
    </w:p>
    <w:p w14:paraId="2C8BA62D" w14:textId="3ABFE680" w:rsidR="00AF05F6" w:rsidRPr="008C3AC3" w:rsidRDefault="00292AE6">
      <w:pPr>
        <w:numPr>
          <w:ilvl w:val="1"/>
          <w:numId w:val="33"/>
        </w:numPr>
        <w:ind w:right="5" w:hanging="283"/>
      </w:pPr>
      <w:r w:rsidRPr="008C3AC3">
        <w:t xml:space="preserve">výške tantiém pre členov orgánov spoločnosti vyjadrenej percentuálnym podielom na čistom zisku, </w:t>
      </w:r>
    </w:p>
    <w:p w14:paraId="0472E8AA" w14:textId="77777777" w:rsidR="00AF05F6" w:rsidRPr="008C3AC3" w:rsidRDefault="00292AE6">
      <w:pPr>
        <w:numPr>
          <w:ilvl w:val="1"/>
          <w:numId w:val="33"/>
        </w:numPr>
        <w:ind w:right="5" w:hanging="283"/>
      </w:pPr>
      <w:r w:rsidRPr="008C3AC3">
        <w:t xml:space="preserve">výške časti čistého zisku, ktorý má byť rozdelený medzi akcionárov, pričom dividendu vyjadrí v percentách z menovitej hodnoty akcií. </w:t>
      </w:r>
    </w:p>
    <w:p w14:paraId="47546CD7" w14:textId="77777777" w:rsidR="00AF05F6" w:rsidRPr="008C3AC3" w:rsidRDefault="00292AE6">
      <w:pPr>
        <w:spacing w:after="0" w:line="259" w:lineRule="auto"/>
        <w:ind w:left="643" w:firstLine="0"/>
        <w:jc w:val="left"/>
      </w:pPr>
      <w:r w:rsidRPr="008C3AC3">
        <w:t xml:space="preserve"> </w:t>
      </w:r>
    </w:p>
    <w:p w14:paraId="0CE05EF5" w14:textId="77777777" w:rsidR="00AF05F6" w:rsidRPr="008C3AC3" w:rsidRDefault="00292AE6">
      <w:pPr>
        <w:numPr>
          <w:ilvl w:val="0"/>
          <w:numId w:val="33"/>
        </w:numPr>
        <w:ind w:right="5" w:hanging="283"/>
      </w:pPr>
      <w:r w:rsidRPr="008C3AC3">
        <w:t xml:space="preserve">Pokiaľ osobitný zákon neurčuje inak, zamestnanci spoločnosti sa môžu podieľať na rozdelení zisku. Pokiaľ valné zhromaždenie neurčí inak, tento podiel na zisku možno použiť na získanie akcií (virtuálnych) v prospech zamestnancov spoločnosti v rámci schváleného plánu vlastníctva akcií zamestnancov (ESOP). </w:t>
      </w:r>
    </w:p>
    <w:p w14:paraId="16A7913B" w14:textId="77777777" w:rsidR="00AF05F6" w:rsidRDefault="00292AE6">
      <w:pPr>
        <w:spacing w:after="0" w:line="259" w:lineRule="auto"/>
        <w:ind w:left="77" w:firstLine="0"/>
        <w:jc w:val="left"/>
      </w:pPr>
      <w:r w:rsidRPr="008C3AC3">
        <w:t xml:space="preserve"> </w:t>
      </w:r>
    </w:p>
    <w:p w14:paraId="4AA94CD5" w14:textId="77777777" w:rsidR="0038632E" w:rsidRDefault="0038632E">
      <w:pPr>
        <w:spacing w:after="0" w:line="259" w:lineRule="auto"/>
        <w:ind w:left="77" w:firstLine="0"/>
        <w:jc w:val="left"/>
      </w:pPr>
    </w:p>
    <w:p w14:paraId="57C63BE5" w14:textId="77777777" w:rsidR="0038632E" w:rsidRDefault="0038632E">
      <w:pPr>
        <w:spacing w:after="0" w:line="259" w:lineRule="auto"/>
        <w:ind w:left="77" w:firstLine="0"/>
        <w:jc w:val="left"/>
      </w:pPr>
    </w:p>
    <w:p w14:paraId="263641A4" w14:textId="77777777" w:rsidR="0038632E" w:rsidRPr="008C3AC3" w:rsidRDefault="0038632E">
      <w:pPr>
        <w:spacing w:after="0" w:line="259" w:lineRule="auto"/>
        <w:ind w:left="77" w:firstLine="0"/>
        <w:jc w:val="left"/>
      </w:pPr>
    </w:p>
    <w:p w14:paraId="357B4F10" w14:textId="29B168BB" w:rsidR="00AF05F6" w:rsidRPr="008C3AC3" w:rsidRDefault="00292AE6">
      <w:pPr>
        <w:spacing w:line="249" w:lineRule="auto"/>
        <w:ind w:left="83" w:right="3" w:hanging="10"/>
        <w:jc w:val="center"/>
      </w:pPr>
      <w:r w:rsidRPr="008C3AC3">
        <w:lastRenderedPageBreak/>
        <w:t>Čl. X</w:t>
      </w:r>
      <w:r w:rsidR="00BC31A5">
        <w:t>I</w:t>
      </w:r>
      <w:r w:rsidR="00487ABA">
        <w:t>X</w:t>
      </w:r>
      <w:r w:rsidRPr="008C3AC3">
        <w:t xml:space="preserve"> </w:t>
      </w:r>
    </w:p>
    <w:p w14:paraId="5694EF5B" w14:textId="77777777" w:rsidR="00AF05F6" w:rsidRPr="008C3AC3" w:rsidRDefault="00292AE6">
      <w:pPr>
        <w:spacing w:line="249" w:lineRule="auto"/>
        <w:ind w:left="83" w:right="5" w:hanging="10"/>
        <w:jc w:val="center"/>
      </w:pPr>
      <w:r w:rsidRPr="008C3AC3">
        <w:t xml:space="preserve">VYTVÁRANIE ĎALŠÍCH FONDOV </w:t>
      </w:r>
    </w:p>
    <w:p w14:paraId="2AAF4808" w14:textId="77777777" w:rsidR="00AF05F6" w:rsidRPr="008C3AC3" w:rsidRDefault="00292AE6">
      <w:pPr>
        <w:spacing w:after="0" w:line="259" w:lineRule="auto"/>
        <w:ind w:left="77" w:firstLine="0"/>
        <w:jc w:val="left"/>
      </w:pPr>
      <w:r w:rsidRPr="008C3AC3">
        <w:t xml:space="preserve"> </w:t>
      </w:r>
    </w:p>
    <w:p w14:paraId="216B29CF" w14:textId="77777777" w:rsidR="00AF05F6" w:rsidRPr="008C3AC3" w:rsidRDefault="00292AE6">
      <w:pPr>
        <w:ind w:left="360" w:right="5" w:firstLine="0"/>
      </w:pPr>
      <w:r w:rsidRPr="008C3AC3">
        <w:t xml:space="preserve">Spoločnosť môže vytvárať v súlade s právnymi predpismi a vnútornými pravidlami schválenými dozornou radou i ďalšie fondy a prispievať do nich zo svojho čistého zisku sumou, ktorej definitívna výška podlieha schváleniu rozdelenia zisku riadnym valným zhromaždením. Spôsob použitia týchto fondov určujú vnútorné pravidlá stanovené predstavenstvom. </w:t>
      </w:r>
    </w:p>
    <w:p w14:paraId="272FA7F1" w14:textId="77777777" w:rsidR="00AF05F6" w:rsidRPr="008C3AC3" w:rsidRDefault="00292AE6">
      <w:pPr>
        <w:spacing w:after="0" w:line="259" w:lineRule="auto"/>
        <w:ind w:left="127" w:firstLine="0"/>
        <w:jc w:val="center"/>
      </w:pPr>
      <w:r w:rsidRPr="008C3AC3">
        <w:t xml:space="preserve"> </w:t>
      </w:r>
    </w:p>
    <w:p w14:paraId="6A4A95CD" w14:textId="77777777" w:rsidR="00AF05F6" w:rsidRPr="008C3AC3" w:rsidRDefault="00292AE6">
      <w:pPr>
        <w:spacing w:line="249" w:lineRule="auto"/>
        <w:ind w:left="83" w:right="6" w:hanging="10"/>
        <w:jc w:val="center"/>
      </w:pPr>
      <w:r w:rsidRPr="008C3AC3">
        <w:t xml:space="preserve">VII. ČASŤ </w:t>
      </w:r>
    </w:p>
    <w:p w14:paraId="4A61BDBA" w14:textId="77777777" w:rsidR="00AF05F6" w:rsidRPr="008C3AC3" w:rsidRDefault="00292AE6">
      <w:pPr>
        <w:spacing w:line="249" w:lineRule="auto"/>
        <w:ind w:left="83" w:right="4" w:hanging="10"/>
        <w:jc w:val="center"/>
      </w:pPr>
      <w:r w:rsidRPr="008C3AC3">
        <w:t xml:space="preserve">VŠEOBECNÉ USTANOVENIA </w:t>
      </w:r>
    </w:p>
    <w:p w14:paraId="22B863C3" w14:textId="5974411E" w:rsidR="00AF05F6" w:rsidRPr="008C3AC3" w:rsidRDefault="00292AE6">
      <w:pPr>
        <w:spacing w:line="249" w:lineRule="auto"/>
        <w:ind w:left="83" w:right="3" w:hanging="10"/>
        <w:jc w:val="center"/>
      </w:pPr>
      <w:r w:rsidRPr="008C3AC3">
        <w:t xml:space="preserve">Čl. XX </w:t>
      </w:r>
    </w:p>
    <w:p w14:paraId="16D7E57E" w14:textId="77777777" w:rsidR="00AF05F6" w:rsidRPr="008C3AC3" w:rsidRDefault="00292AE6">
      <w:pPr>
        <w:spacing w:line="249" w:lineRule="auto"/>
        <w:ind w:left="83" w:right="4" w:hanging="10"/>
        <w:jc w:val="center"/>
      </w:pPr>
      <w:r w:rsidRPr="008C3AC3">
        <w:t xml:space="preserve">OBMEDZENIA PRI NAKLADANÍ S MAJETKOM SPOLOČNOSTI </w:t>
      </w:r>
    </w:p>
    <w:p w14:paraId="738BC858" w14:textId="77777777" w:rsidR="00AF05F6" w:rsidRPr="008C3AC3" w:rsidRDefault="00292AE6">
      <w:pPr>
        <w:spacing w:after="0" w:line="259" w:lineRule="auto"/>
        <w:ind w:left="504" w:firstLine="0"/>
        <w:jc w:val="left"/>
      </w:pPr>
      <w:r w:rsidRPr="008C3AC3">
        <w:t xml:space="preserve"> </w:t>
      </w:r>
    </w:p>
    <w:p w14:paraId="5491D34D" w14:textId="77777777" w:rsidR="00AF05F6" w:rsidRPr="008C3AC3" w:rsidRDefault="00292AE6">
      <w:pPr>
        <w:ind w:left="355" w:right="5"/>
      </w:pPr>
      <w:r w:rsidRPr="008C3AC3">
        <w:t xml:space="preserve">1. Predchádzajúci súhlas valného zhromaždenia sa vyžaduje pri predaji alebo inom prevode Významnej časti aktív spoločnosti a/alebo subjektu zo Skupiny spoločnosti.  </w:t>
      </w:r>
    </w:p>
    <w:p w14:paraId="79640A36" w14:textId="77777777" w:rsidR="00AF05F6" w:rsidRPr="008C3AC3" w:rsidRDefault="00292AE6">
      <w:pPr>
        <w:spacing w:after="0" w:line="259" w:lineRule="auto"/>
        <w:ind w:left="77" w:firstLine="0"/>
        <w:jc w:val="left"/>
      </w:pPr>
      <w:r w:rsidRPr="008C3AC3">
        <w:t xml:space="preserve"> </w:t>
      </w:r>
    </w:p>
    <w:p w14:paraId="0DE8A046" w14:textId="21FA364C" w:rsidR="00AF05F6" w:rsidRPr="008C3AC3" w:rsidRDefault="00292AE6">
      <w:pPr>
        <w:ind w:left="360" w:right="5" w:firstLine="0"/>
      </w:pPr>
      <w:r w:rsidRPr="008C3AC3">
        <w:rPr>
          <w:b/>
        </w:rPr>
        <w:t>Skupina spoločnosti</w:t>
      </w:r>
      <w:r w:rsidRPr="008C3AC3">
        <w:t xml:space="preserve"> znamená spoločnosť </w:t>
      </w:r>
      <w:r w:rsidR="0038632E">
        <w:t xml:space="preserve">a </w:t>
      </w:r>
      <w:r w:rsidRPr="008C3AC3">
        <w:t xml:space="preserve">(a) každý subjekt, v ktorej má spoločnosť priamy alebo nepriamy podiel na základnom imaní alebo hlasovacích právach v rozsahu nad 50 % a/alebo má právo menovať a odvolávať väčšinu členov štatutárneho orgánu takej osoby (b) každú osobu, ktorá vstupuje do konsolidácie spoločnosti. </w:t>
      </w:r>
    </w:p>
    <w:p w14:paraId="30594B36" w14:textId="4C52721F" w:rsidR="00AF05F6" w:rsidRPr="008C3AC3" w:rsidRDefault="00292AE6">
      <w:pPr>
        <w:ind w:left="360" w:right="5" w:firstLine="0"/>
      </w:pPr>
      <w:r w:rsidRPr="008C3AC3">
        <w:rPr>
          <w:b/>
        </w:rPr>
        <w:t>Významná časť aktív spoločnosti</w:t>
      </w:r>
      <w:r w:rsidRPr="008C3AC3">
        <w:t xml:space="preserve"> znamená aktíva v hodnote 25 % alebo viac z celkových individuálnych aktív spoločnosti podľa poslednej dostupnej ročnej auditovanej individuálnej (alebo konsolidovanej</w:t>
      </w:r>
      <w:r w:rsidR="00F35A72">
        <w:t>,</w:t>
      </w:r>
      <w:r w:rsidRPr="008C3AC3">
        <w:t xml:space="preserve"> ak ju spoločnosť začne zostavovať) účtovnej závierky spoločnos</w:t>
      </w:r>
      <w:r w:rsidR="00F35A72">
        <w:t>ti</w:t>
      </w:r>
      <w:r w:rsidRPr="008C3AC3">
        <w:t xml:space="preserve"> zostavenej podľa Medzinárodných štandardov pre finančné výkazníctvo (ďalej len </w:t>
      </w:r>
      <w:r w:rsidR="006B42D0">
        <w:t>„</w:t>
      </w:r>
      <w:r w:rsidRPr="008C3AC3">
        <w:t>IFRS</w:t>
      </w:r>
      <w:r w:rsidR="006B42D0">
        <w:t>“</w:t>
      </w:r>
      <w:r w:rsidRPr="008C3AC3">
        <w:t xml:space="preserve">). </w:t>
      </w:r>
    </w:p>
    <w:p w14:paraId="6CA72FC8" w14:textId="77777777" w:rsidR="00AF05F6" w:rsidRPr="008C3AC3" w:rsidRDefault="00292AE6">
      <w:pPr>
        <w:ind w:left="360" w:right="5" w:firstLine="0"/>
      </w:pPr>
      <w:r w:rsidRPr="008C3AC3">
        <w:rPr>
          <w:b/>
        </w:rPr>
        <w:t>Významná dcérska spoločnosť</w:t>
      </w:r>
      <w:r w:rsidRPr="008C3AC3">
        <w:t xml:space="preserve"> znamená akúkoľvek spoločnosť patriacu do Skupiny spoločnosti inú než spoločnosť, ktorej konsolidované (a v prípade dcérskej spoločnosti, ktorá nemá žiadne dcérske spoločnosti, nekonsolidované) aktíva predstavujú aspoň 10 % individuálnych aktív Skupiny spoločnosti, v každom prípade podľa poslednej dostupnej ročnej auditovanej individuálnej účtovnej závierky spoločnosti zostavenej podľa IFRS. </w:t>
      </w:r>
    </w:p>
    <w:p w14:paraId="64E0EB56" w14:textId="77777777" w:rsidR="00AF05F6" w:rsidRPr="008C3AC3" w:rsidRDefault="00292AE6">
      <w:pPr>
        <w:spacing w:after="0" w:line="259" w:lineRule="auto"/>
        <w:ind w:left="360" w:firstLine="0"/>
        <w:jc w:val="left"/>
      </w:pPr>
      <w:r w:rsidRPr="008C3AC3">
        <w:t xml:space="preserve"> </w:t>
      </w:r>
    </w:p>
    <w:p w14:paraId="23B140CC" w14:textId="77777777" w:rsidR="00AF05F6" w:rsidRPr="008C3AC3" w:rsidRDefault="00292AE6">
      <w:pPr>
        <w:ind w:left="360" w:right="5" w:firstLine="0"/>
      </w:pPr>
      <w:r w:rsidRPr="008C3AC3">
        <w:t xml:space="preserve">Toto ustanovenie sa nedotýka práva spoločnosti a/alebo subjektu zo Skupiny spoločnosti vykonať akékoľvek úhrady platieb, ktoré súvisia s akýmikoľvek vydanými dlhopismi alebo s bežnou obchodnou činnosťou spoločnosti a/alebo osôb zo Skupiny spoločnosti. </w:t>
      </w:r>
    </w:p>
    <w:p w14:paraId="620FA3EE" w14:textId="77777777" w:rsidR="00AF05F6" w:rsidRPr="008C3AC3" w:rsidRDefault="00292AE6">
      <w:pPr>
        <w:spacing w:after="0" w:line="259" w:lineRule="auto"/>
        <w:ind w:left="77" w:firstLine="0"/>
        <w:jc w:val="left"/>
      </w:pPr>
      <w:r w:rsidRPr="008C3AC3">
        <w:t xml:space="preserve"> </w:t>
      </w:r>
    </w:p>
    <w:p w14:paraId="0D10C8CA" w14:textId="77777777" w:rsidR="00AF05F6" w:rsidRPr="008C3AC3" w:rsidRDefault="00292AE6">
      <w:pPr>
        <w:numPr>
          <w:ilvl w:val="0"/>
          <w:numId w:val="34"/>
        </w:numPr>
        <w:ind w:right="5" w:hanging="283"/>
      </w:pPr>
      <w:r w:rsidRPr="008C3AC3">
        <w:t xml:space="preserve">Bez predchádzajúceho súhlasu valného zhromaždenia nebudú prekročené nižšie uvedené ukazovatele: </w:t>
      </w:r>
    </w:p>
    <w:p w14:paraId="57F3B35D" w14:textId="09A04F9E" w:rsidR="00AF05F6" w:rsidRPr="008C3AC3" w:rsidRDefault="00292AE6">
      <w:pPr>
        <w:numPr>
          <w:ilvl w:val="1"/>
          <w:numId w:val="34"/>
        </w:numPr>
        <w:ind w:right="5" w:hanging="283"/>
      </w:pPr>
      <w:r w:rsidRPr="008C3AC3">
        <w:t>v ktorýkoľvek Deň ocenenia Pomer zadlženosti nesmie presiahnuť hodnotu 30</w:t>
      </w:r>
      <w:r w:rsidR="00817D77">
        <w:t xml:space="preserve"> </w:t>
      </w:r>
      <w:r w:rsidRPr="008C3AC3">
        <w:t xml:space="preserve">%;  </w:t>
      </w:r>
    </w:p>
    <w:p w14:paraId="3B34E9A7" w14:textId="057F9144" w:rsidR="00AF05F6" w:rsidRPr="008C3AC3" w:rsidRDefault="00292AE6">
      <w:pPr>
        <w:numPr>
          <w:ilvl w:val="1"/>
          <w:numId w:val="34"/>
        </w:numPr>
        <w:ind w:right="5" w:hanging="283"/>
      </w:pPr>
      <w:r w:rsidRPr="008C3AC3">
        <w:t>v ktorýkoľvek Deň ocenenia celkové vlastné imanie spoločnosti nesmie poklesnúť pod  220 mil</w:t>
      </w:r>
      <w:r w:rsidR="00817D77">
        <w:t>iónov EUR;</w:t>
      </w:r>
      <w:r w:rsidRPr="008C3AC3">
        <w:t xml:space="preserve">  </w:t>
      </w:r>
    </w:p>
    <w:p w14:paraId="7790A1FA" w14:textId="17F702F9" w:rsidR="00AF05F6" w:rsidRPr="00817D77" w:rsidRDefault="00292AE6">
      <w:pPr>
        <w:numPr>
          <w:ilvl w:val="1"/>
          <w:numId w:val="34"/>
        </w:numPr>
        <w:ind w:right="5" w:hanging="283"/>
      </w:pPr>
      <w:r w:rsidRPr="008C3AC3">
        <w:t xml:space="preserve">koeficient úrokového krytia spoločnosti podľa auditovaných individuálnych výsledkov </w:t>
      </w:r>
      <w:r w:rsidR="004540CB">
        <w:t>v súlade s</w:t>
      </w:r>
      <w:r w:rsidRPr="008C3AC3">
        <w:t xml:space="preserve"> IFRS ku koncu každého účtovného roka, definovaný ako pomer </w:t>
      </w:r>
      <w:r w:rsidR="004540CB">
        <w:t xml:space="preserve">Upravenej </w:t>
      </w:r>
      <w:r w:rsidRPr="008C3AC3">
        <w:t xml:space="preserve">EBITDA (zisk pred úrokmi,  zdanením a odpismi) k nákladovým úrokom bude v </w:t>
      </w:r>
      <w:r w:rsidRPr="00817D77">
        <w:t xml:space="preserve">minimálnej výške 3 a zároveň </w:t>
      </w:r>
    </w:p>
    <w:p w14:paraId="02A2F287" w14:textId="05380CAA" w:rsidR="00AF05F6" w:rsidRPr="008C3AC3" w:rsidRDefault="00292AE6">
      <w:pPr>
        <w:numPr>
          <w:ilvl w:val="1"/>
          <w:numId w:val="34"/>
        </w:numPr>
        <w:ind w:right="5" w:hanging="283"/>
      </w:pPr>
      <w:r w:rsidRPr="00D92ECB">
        <w:t>pomer vlastného imania k celkovým pasívam spoločnosti podľa auditovaných individuálnych výsledkov podľa IFRS ku koncu každého účtovného roka vo výške minimá</w:t>
      </w:r>
      <w:r w:rsidRPr="008C3AC3">
        <w:t>lne 25</w:t>
      </w:r>
      <w:r w:rsidR="00817D77">
        <w:t xml:space="preserve"> </w:t>
      </w:r>
      <w:r w:rsidRPr="008C3AC3">
        <w:t>%</w:t>
      </w:r>
      <w:r w:rsidR="003A70C7">
        <w:t>;</w:t>
      </w:r>
      <w:r w:rsidRPr="008C3AC3">
        <w:t xml:space="preserve"> </w:t>
      </w:r>
    </w:p>
    <w:p w14:paraId="403EDE83" w14:textId="4320F2A1" w:rsidR="00AF05F6" w:rsidRPr="008C3AC3" w:rsidRDefault="003A70C7">
      <w:pPr>
        <w:numPr>
          <w:ilvl w:val="1"/>
          <w:numId w:val="34"/>
        </w:numPr>
        <w:ind w:right="5" w:hanging="283"/>
      </w:pPr>
      <w:r>
        <w:t>z</w:t>
      </w:r>
      <w:r w:rsidR="00292AE6" w:rsidRPr="008C3AC3">
        <w:t>áväzky spoločnosti a jej Významných dcérskych spoločností spolu (avšak bez dvojitého započítania) bez predchádzajúceho súhlasu valného zhromaždenia nepresiahnu súčet (i) hodnoty Významnej časti aktív spoločnosti, (ii) 25</w:t>
      </w:r>
      <w:r w:rsidR="00817D77">
        <w:t xml:space="preserve"> </w:t>
      </w:r>
      <w:r w:rsidR="00292AE6" w:rsidRPr="008C3AC3">
        <w:t>% aktív Významných dcérskych spoločností  a (iii) čiastky  60 mil</w:t>
      </w:r>
      <w:r w:rsidR="001A69AB">
        <w:t>iónov</w:t>
      </w:r>
      <w:r w:rsidR="00292AE6" w:rsidRPr="008C3AC3">
        <w:t xml:space="preserve">  EUR. </w:t>
      </w:r>
    </w:p>
    <w:p w14:paraId="46EB2DA5" w14:textId="77777777" w:rsidR="00AF05F6" w:rsidRPr="008C3AC3" w:rsidRDefault="00292AE6">
      <w:pPr>
        <w:spacing w:after="0" w:line="259" w:lineRule="auto"/>
        <w:ind w:left="77" w:firstLine="0"/>
        <w:jc w:val="left"/>
      </w:pPr>
      <w:r w:rsidRPr="008C3AC3">
        <w:t xml:space="preserve"> </w:t>
      </w:r>
    </w:p>
    <w:p w14:paraId="4742EC8E" w14:textId="77777777" w:rsidR="00AF05F6" w:rsidRPr="008C3AC3" w:rsidRDefault="00292AE6">
      <w:pPr>
        <w:ind w:left="360" w:right="5" w:firstLine="0"/>
      </w:pPr>
      <w:r w:rsidRPr="008C3AC3">
        <w:rPr>
          <w:b/>
        </w:rPr>
        <w:t>Deň ocenenia</w:t>
      </w:r>
      <w:r w:rsidRPr="008C3AC3">
        <w:t xml:space="preserve"> znamená každý deň, ktorý je posledným dňom účtovného roka spoločnosti v ktoromkoľvek roku, pričom prvým takýmto dňom bude 31. december 2024. </w:t>
      </w:r>
    </w:p>
    <w:p w14:paraId="6D79E6B7" w14:textId="0B5724DE" w:rsidR="00AF05F6" w:rsidRPr="008C3AC3" w:rsidRDefault="00292AE6">
      <w:pPr>
        <w:ind w:left="360" w:right="5" w:firstLine="0"/>
      </w:pPr>
      <w:r w:rsidRPr="008C3AC3">
        <w:rPr>
          <w:b/>
        </w:rPr>
        <w:t>Pomer zadlženosti</w:t>
      </w:r>
      <w:r w:rsidRPr="008C3AC3">
        <w:t xml:space="preserve"> znamená k akémukoľvek Dátumu ocenenia </w:t>
      </w:r>
      <w:r w:rsidR="004540CB">
        <w:t xml:space="preserve">Dlhodobé záväzky </w:t>
      </w:r>
      <w:r w:rsidRPr="008C3AC3">
        <w:t>vydelené Celkovým</w:t>
      </w:r>
      <w:r w:rsidR="008B544A">
        <w:t>i</w:t>
      </w:r>
      <w:r w:rsidRPr="008C3AC3">
        <w:t xml:space="preserve"> </w:t>
      </w:r>
      <w:r w:rsidR="008B544A">
        <w:t>aktívami</w:t>
      </w:r>
      <w:r w:rsidRPr="008C3AC3">
        <w:t xml:space="preserve">. </w:t>
      </w:r>
    </w:p>
    <w:p w14:paraId="026B2B0D" w14:textId="77777777" w:rsidR="00AF05F6" w:rsidRPr="008C3AC3" w:rsidRDefault="00292AE6">
      <w:pPr>
        <w:ind w:left="360" w:right="5" w:firstLine="0"/>
      </w:pPr>
      <w:r w:rsidRPr="008C3AC3">
        <w:rPr>
          <w:b/>
        </w:rPr>
        <w:lastRenderedPageBreak/>
        <w:t>Celkový majetok</w:t>
      </w:r>
      <w:r w:rsidRPr="008C3AC3">
        <w:t xml:space="preserve"> znamená celkový majetok (okrem nehmotného majetku) spoločnosti uvedený v poslednom individuálnom výkaze finančnej situácie v auditovanej ročnej účtovnej závierke spoločnosti vyhotovenej v súlade s IFRS. </w:t>
      </w:r>
    </w:p>
    <w:p w14:paraId="645F4FB0" w14:textId="77777777" w:rsidR="00AF05F6" w:rsidRPr="008C3AC3" w:rsidRDefault="00292AE6">
      <w:pPr>
        <w:spacing w:after="0" w:line="259" w:lineRule="auto"/>
        <w:ind w:left="77" w:firstLine="0"/>
        <w:jc w:val="left"/>
      </w:pPr>
      <w:r w:rsidRPr="008C3AC3">
        <w:t xml:space="preserve"> </w:t>
      </w:r>
    </w:p>
    <w:p w14:paraId="3780F519" w14:textId="703D1317" w:rsidR="00AF05F6" w:rsidRPr="008C3AC3" w:rsidRDefault="00292AE6">
      <w:pPr>
        <w:numPr>
          <w:ilvl w:val="0"/>
          <w:numId w:val="34"/>
        </w:numPr>
        <w:ind w:right="5" w:hanging="283"/>
      </w:pPr>
      <w:r w:rsidRPr="008C3AC3">
        <w:t xml:space="preserve">Spoločnosť sa bez predchádzajúceho súhlasu valného zhromaždenia priamo ani nepriamo nestane veriteľom ani inak neposkytne dlhové financovanie (úvery, pôžičky, upísanie alebo kúpa dlhopisov atď.) akejkoľvek tretej osobe, ktorého hodnota v súhrne prevyšuje/prevýši 2 000 000 EUR (slovom dva milióny eur) okrem dlhového financovania, ktoré môže spoločnosť poskytnúť svojim akcionárom a/alebo právnickej osobe patriacej do Skupiny spoločnosti alebo Významnej dcérskej spoločnosti. </w:t>
      </w:r>
    </w:p>
    <w:p w14:paraId="6947889C" w14:textId="77777777" w:rsidR="00AF05F6" w:rsidRPr="008C3AC3" w:rsidRDefault="00292AE6">
      <w:pPr>
        <w:spacing w:after="0" w:line="259" w:lineRule="auto"/>
        <w:ind w:left="77" w:firstLine="0"/>
        <w:jc w:val="left"/>
      </w:pPr>
      <w:r w:rsidRPr="008C3AC3">
        <w:t xml:space="preserve"> </w:t>
      </w:r>
    </w:p>
    <w:p w14:paraId="7850C247" w14:textId="6822D0CA" w:rsidR="00AF05F6" w:rsidRPr="008C3AC3" w:rsidRDefault="00292AE6">
      <w:pPr>
        <w:spacing w:line="249" w:lineRule="auto"/>
        <w:ind w:left="83" w:hanging="10"/>
        <w:jc w:val="center"/>
      </w:pPr>
      <w:r w:rsidRPr="008C3AC3">
        <w:t xml:space="preserve">Čl. XXI </w:t>
      </w:r>
    </w:p>
    <w:p w14:paraId="4D3A166D" w14:textId="77777777" w:rsidR="00AF05F6" w:rsidRPr="008C3AC3" w:rsidRDefault="00292AE6">
      <w:pPr>
        <w:spacing w:line="249" w:lineRule="auto"/>
        <w:ind w:left="83" w:right="2" w:hanging="10"/>
        <w:jc w:val="center"/>
      </w:pPr>
      <w:r w:rsidRPr="008C3AC3">
        <w:t xml:space="preserve">PODPISOVANIE V MENE POLOČNOSTI </w:t>
      </w:r>
    </w:p>
    <w:p w14:paraId="487B3E85" w14:textId="77777777" w:rsidR="00AF05F6" w:rsidRPr="008C3AC3" w:rsidRDefault="00292AE6">
      <w:pPr>
        <w:spacing w:after="0" w:line="259" w:lineRule="auto"/>
        <w:ind w:left="77" w:firstLine="0"/>
        <w:jc w:val="left"/>
      </w:pPr>
      <w:r w:rsidRPr="008C3AC3">
        <w:t xml:space="preserve"> </w:t>
      </w:r>
    </w:p>
    <w:p w14:paraId="3B1A55E0" w14:textId="77777777" w:rsidR="00AF05F6" w:rsidRPr="008C3AC3" w:rsidRDefault="00292AE6">
      <w:pPr>
        <w:numPr>
          <w:ilvl w:val="0"/>
          <w:numId w:val="35"/>
        </w:numPr>
        <w:ind w:right="5" w:hanging="283"/>
      </w:pPr>
      <w:r w:rsidRPr="008C3AC3">
        <w:t xml:space="preserve">Vo všetkých veciach v mene spoločnosti sú oprávnení podpisovať všetci členovia predstavenstva, pričom v mene spoločnosti podpisujú najmenej dvaja členovia predstavenstva. </w:t>
      </w:r>
    </w:p>
    <w:p w14:paraId="7C5D38E1" w14:textId="77777777" w:rsidR="00AF05F6" w:rsidRPr="008C3AC3" w:rsidRDefault="00292AE6">
      <w:pPr>
        <w:spacing w:after="0" w:line="259" w:lineRule="auto"/>
        <w:ind w:left="257" w:firstLine="0"/>
        <w:jc w:val="left"/>
      </w:pPr>
      <w:r w:rsidRPr="008C3AC3">
        <w:t xml:space="preserve"> </w:t>
      </w:r>
    </w:p>
    <w:p w14:paraId="1F5C0D05" w14:textId="77777777" w:rsidR="00AF05F6" w:rsidRPr="008C3AC3" w:rsidRDefault="00292AE6">
      <w:pPr>
        <w:numPr>
          <w:ilvl w:val="0"/>
          <w:numId w:val="35"/>
        </w:numPr>
        <w:ind w:right="5" w:hanging="283"/>
      </w:pPr>
      <w:r w:rsidRPr="008C3AC3">
        <w:t xml:space="preserve">Podpisovanie v mene spoločnosti sa vykoná tak, že k vytlačenému alebo napísanému obchodnému menu spoločnosti, menám a funkciám v predstavenstve podpisujúci pripoja svoj podpis. </w:t>
      </w:r>
    </w:p>
    <w:p w14:paraId="296C4745" w14:textId="77777777" w:rsidR="00AF05F6" w:rsidRPr="008C3AC3" w:rsidRDefault="00292AE6">
      <w:pPr>
        <w:spacing w:after="0" w:line="259" w:lineRule="auto"/>
        <w:ind w:left="77" w:firstLine="0"/>
        <w:jc w:val="left"/>
      </w:pPr>
      <w:r w:rsidRPr="008C3AC3">
        <w:t xml:space="preserve"> </w:t>
      </w:r>
    </w:p>
    <w:p w14:paraId="39F6DC5C" w14:textId="41D24DFF" w:rsidR="00AF05F6" w:rsidRPr="008C3AC3" w:rsidRDefault="00292AE6">
      <w:pPr>
        <w:spacing w:line="249" w:lineRule="auto"/>
        <w:ind w:left="83" w:hanging="10"/>
        <w:jc w:val="center"/>
      </w:pPr>
      <w:r w:rsidRPr="008C3AC3">
        <w:t xml:space="preserve">Čl. XXII </w:t>
      </w:r>
    </w:p>
    <w:p w14:paraId="4E709B66" w14:textId="77777777" w:rsidR="00AF05F6" w:rsidRPr="008C3AC3" w:rsidRDefault="00292AE6">
      <w:pPr>
        <w:spacing w:line="249" w:lineRule="auto"/>
        <w:ind w:left="83" w:right="73" w:hanging="10"/>
        <w:jc w:val="center"/>
      </w:pPr>
      <w:r w:rsidRPr="008C3AC3">
        <w:t xml:space="preserve">UVEREJŇOVANIE SKUTOČNOSTÍ USTANOVENÝCH PRÁVNYMI PREDPISMI A STANOVAMI </w:t>
      </w:r>
    </w:p>
    <w:p w14:paraId="51067A0F" w14:textId="77777777" w:rsidR="00AF05F6" w:rsidRPr="008C3AC3" w:rsidRDefault="00292AE6">
      <w:pPr>
        <w:spacing w:after="0" w:line="259" w:lineRule="auto"/>
        <w:ind w:left="77" w:firstLine="0"/>
        <w:jc w:val="left"/>
      </w:pPr>
      <w:r w:rsidRPr="008C3AC3">
        <w:t xml:space="preserve"> </w:t>
      </w:r>
    </w:p>
    <w:p w14:paraId="008581C5" w14:textId="05A55223" w:rsidR="00AF05F6" w:rsidRPr="008C3AC3" w:rsidRDefault="00292AE6" w:rsidP="006463C8">
      <w:pPr>
        <w:ind w:left="62" w:right="5" w:firstLine="0"/>
      </w:pPr>
      <w:r w:rsidRPr="008C3AC3">
        <w:t xml:space="preserve">Oznámenia určené verejnosti ustanovené právnymi predpismi sa zverejňujú v Obchodnom vestníku. Ostatné oznámenia určené verejnosti, akcionárom a zamestnancom spoločnosti sa uverejňujú na webovom sídle spoločnosti. </w:t>
      </w:r>
    </w:p>
    <w:p w14:paraId="1CD020C2" w14:textId="77777777" w:rsidR="00AF05F6" w:rsidRPr="008C3AC3" w:rsidRDefault="00292AE6">
      <w:pPr>
        <w:spacing w:after="0" w:line="259" w:lineRule="auto"/>
        <w:ind w:left="77" w:firstLine="0"/>
        <w:jc w:val="left"/>
      </w:pPr>
      <w:r w:rsidRPr="008C3AC3">
        <w:t xml:space="preserve"> </w:t>
      </w:r>
    </w:p>
    <w:p w14:paraId="7785832C" w14:textId="4504E062" w:rsidR="00AF05F6" w:rsidRPr="008C3AC3" w:rsidRDefault="00292AE6">
      <w:pPr>
        <w:spacing w:line="249" w:lineRule="auto"/>
        <w:ind w:left="83" w:hanging="10"/>
        <w:jc w:val="center"/>
      </w:pPr>
      <w:r w:rsidRPr="008C3AC3">
        <w:t>Čl. XXI</w:t>
      </w:r>
      <w:r w:rsidR="00BC31A5">
        <w:t>II</w:t>
      </w:r>
      <w:r w:rsidRPr="008C3AC3">
        <w:t xml:space="preserve"> </w:t>
      </w:r>
    </w:p>
    <w:p w14:paraId="58062C60" w14:textId="77777777" w:rsidR="00AF05F6" w:rsidRPr="008C3AC3" w:rsidRDefault="00292AE6">
      <w:pPr>
        <w:spacing w:line="249" w:lineRule="auto"/>
        <w:ind w:left="83" w:right="2" w:hanging="10"/>
        <w:jc w:val="center"/>
      </w:pPr>
      <w:r w:rsidRPr="008C3AC3">
        <w:t xml:space="preserve">ZRUŠENIE A ZÁNIK SPOLOČNOSTI </w:t>
      </w:r>
    </w:p>
    <w:p w14:paraId="7FE14AFE" w14:textId="77777777" w:rsidR="00AF05F6" w:rsidRPr="008C3AC3" w:rsidRDefault="00292AE6">
      <w:pPr>
        <w:spacing w:after="0" w:line="259" w:lineRule="auto"/>
        <w:ind w:left="77" w:firstLine="0"/>
        <w:jc w:val="left"/>
      </w:pPr>
      <w:r w:rsidRPr="008C3AC3">
        <w:t xml:space="preserve"> </w:t>
      </w:r>
    </w:p>
    <w:p w14:paraId="0106F69A" w14:textId="77777777" w:rsidR="00AF05F6" w:rsidRPr="008C3AC3" w:rsidRDefault="00292AE6">
      <w:pPr>
        <w:numPr>
          <w:ilvl w:val="0"/>
          <w:numId w:val="36"/>
        </w:numPr>
        <w:ind w:right="5" w:hanging="283"/>
      </w:pPr>
      <w:r w:rsidRPr="008C3AC3">
        <w:t xml:space="preserve">O zrušení spoločnosti rozhoduje valné zhromaždenie. Zrušenie spoločnosti sa môže vykonať likvidáciou alebo bez likvidácie. </w:t>
      </w:r>
    </w:p>
    <w:p w14:paraId="032F1D08" w14:textId="77777777" w:rsidR="00AF05F6" w:rsidRPr="008C3AC3" w:rsidRDefault="00292AE6">
      <w:pPr>
        <w:spacing w:after="0" w:line="259" w:lineRule="auto"/>
        <w:ind w:left="77" w:firstLine="0"/>
        <w:jc w:val="left"/>
      </w:pPr>
      <w:r w:rsidRPr="008C3AC3">
        <w:t xml:space="preserve"> </w:t>
      </w:r>
    </w:p>
    <w:p w14:paraId="41798064" w14:textId="77777777" w:rsidR="00AF05F6" w:rsidRPr="008C3AC3" w:rsidRDefault="00292AE6">
      <w:pPr>
        <w:numPr>
          <w:ilvl w:val="0"/>
          <w:numId w:val="36"/>
        </w:numPr>
        <w:ind w:right="5" w:hanging="283"/>
      </w:pPr>
      <w:r w:rsidRPr="008C3AC3">
        <w:t xml:space="preserve">Spoločnosť sa zruší bez likvidácie, keď: </w:t>
      </w:r>
    </w:p>
    <w:p w14:paraId="6D3F626A" w14:textId="77777777" w:rsidR="00AF05F6" w:rsidRPr="008C3AC3" w:rsidRDefault="00292AE6">
      <w:pPr>
        <w:spacing w:after="0" w:line="259" w:lineRule="auto"/>
        <w:ind w:left="360" w:firstLine="0"/>
        <w:jc w:val="left"/>
      </w:pPr>
      <w:r w:rsidRPr="008C3AC3">
        <w:t xml:space="preserve"> </w:t>
      </w:r>
    </w:p>
    <w:p w14:paraId="33AF652F" w14:textId="77777777" w:rsidR="00AF05F6" w:rsidRPr="008C3AC3" w:rsidRDefault="00292AE6">
      <w:pPr>
        <w:numPr>
          <w:ilvl w:val="1"/>
          <w:numId w:val="36"/>
        </w:numPr>
        <w:ind w:right="5" w:hanging="283"/>
      </w:pPr>
      <w:r w:rsidRPr="008C3AC3">
        <w:t xml:space="preserve">celé jej imanie prechádza na právneho nástupcu, </w:t>
      </w:r>
    </w:p>
    <w:p w14:paraId="6AC98C78" w14:textId="77777777" w:rsidR="00AF05F6" w:rsidRPr="008C3AC3" w:rsidRDefault="00292AE6">
      <w:pPr>
        <w:numPr>
          <w:ilvl w:val="1"/>
          <w:numId w:val="36"/>
        </w:numPr>
        <w:ind w:right="5" w:hanging="283"/>
      </w:pPr>
      <w:r w:rsidRPr="008C3AC3">
        <w:t xml:space="preserve">valné zhromaždenie rozhodne o zlúčení, splynutí alebo rozdelení spoločnosti. </w:t>
      </w:r>
    </w:p>
    <w:p w14:paraId="511ED3F9" w14:textId="77777777" w:rsidR="00AF05F6" w:rsidRPr="008C3AC3" w:rsidRDefault="00292AE6">
      <w:pPr>
        <w:spacing w:after="0" w:line="259" w:lineRule="auto"/>
        <w:ind w:left="257" w:firstLine="0"/>
        <w:jc w:val="left"/>
      </w:pPr>
      <w:r w:rsidRPr="008C3AC3">
        <w:t xml:space="preserve"> </w:t>
      </w:r>
    </w:p>
    <w:p w14:paraId="26B6E561" w14:textId="77777777" w:rsidR="00AF05F6" w:rsidRPr="008C3AC3" w:rsidRDefault="00292AE6">
      <w:pPr>
        <w:numPr>
          <w:ilvl w:val="0"/>
          <w:numId w:val="36"/>
        </w:numPr>
        <w:ind w:right="5" w:hanging="283"/>
      </w:pPr>
      <w:r w:rsidRPr="008C3AC3">
        <w:t xml:space="preserve">Likvidácia sa vyžaduje v prípadoch, keď: </w:t>
      </w:r>
    </w:p>
    <w:p w14:paraId="518A7F9F" w14:textId="77777777" w:rsidR="00AF05F6" w:rsidRPr="008C3AC3" w:rsidRDefault="00292AE6">
      <w:pPr>
        <w:spacing w:after="0" w:line="259" w:lineRule="auto"/>
        <w:ind w:left="360" w:firstLine="0"/>
        <w:jc w:val="left"/>
      </w:pPr>
      <w:r w:rsidRPr="008C3AC3">
        <w:t xml:space="preserve"> </w:t>
      </w:r>
    </w:p>
    <w:p w14:paraId="494ED83E" w14:textId="77777777" w:rsidR="00AF05F6" w:rsidRPr="008C3AC3" w:rsidRDefault="00292AE6">
      <w:pPr>
        <w:numPr>
          <w:ilvl w:val="1"/>
          <w:numId w:val="36"/>
        </w:numPr>
        <w:ind w:right="5" w:hanging="283"/>
      </w:pPr>
      <w:r w:rsidRPr="008C3AC3">
        <w:t xml:space="preserve">o zrušení spoločnosti rozhodlo valné zhromaždenie z dôvodu zlej hospodárskej situácie a </w:t>
      </w:r>
      <w:proofErr w:type="spellStart"/>
      <w:r w:rsidRPr="008C3AC3">
        <w:t>neperspektívnosti</w:t>
      </w:r>
      <w:proofErr w:type="spellEnd"/>
      <w:r w:rsidRPr="008C3AC3">
        <w:t xml:space="preserve"> spoločnosti, </w:t>
      </w:r>
    </w:p>
    <w:p w14:paraId="70CAA86C" w14:textId="77777777" w:rsidR="00AF05F6" w:rsidRPr="008C3AC3" w:rsidRDefault="00292AE6">
      <w:pPr>
        <w:numPr>
          <w:ilvl w:val="1"/>
          <w:numId w:val="36"/>
        </w:numPr>
        <w:ind w:right="5" w:hanging="283"/>
      </w:pPr>
      <w:r w:rsidRPr="008C3AC3">
        <w:t xml:space="preserve">o zrušení a likvidácii spoločnosti rozhodol súd na návrh štátneho orgánu, na návrh osoby, ktorá osvedčí právny záujem alebo z vlastného podnetu, </w:t>
      </w:r>
    </w:p>
    <w:p w14:paraId="29AC38A3" w14:textId="77777777" w:rsidR="00AF05F6" w:rsidRPr="008C3AC3" w:rsidRDefault="00292AE6">
      <w:pPr>
        <w:numPr>
          <w:ilvl w:val="1"/>
          <w:numId w:val="36"/>
        </w:numPr>
        <w:ind w:right="5" w:hanging="283"/>
      </w:pPr>
      <w:r w:rsidRPr="008C3AC3">
        <w:t xml:space="preserve">po ukončení konkurzného konania zostal nejaký majetok.  </w:t>
      </w:r>
    </w:p>
    <w:p w14:paraId="4F05935D" w14:textId="77777777" w:rsidR="00AF05F6" w:rsidRPr="008C3AC3" w:rsidRDefault="00292AE6">
      <w:pPr>
        <w:spacing w:after="0" w:line="259" w:lineRule="auto"/>
        <w:ind w:left="257" w:firstLine="0"/>
        <w:jc w:val="left"/>
      </w:pPr>
      <w:r w:rsidRPr="008C3AC3">
        <w:t xml:space="preserve"> </w:t>
      </w:r>
    </w:p>
    <w:p w14:paraId="23F341EF" w14:textId="77777777" w:rsidR="00AF05F6" w:rsidRPr="008C3AC3" w:rsidRDefault="00292AE6">
      <w:pPr>
        <w:numPr>
          <w:ilvl w:val="0"/>
          <w:numId w:val="36"/>
        </w:numPr>
        <w:ind w:right="5" w:hanging="283"/>
      </w:pPr>
      <w:r w:rsidRPr="008C3AC3">
        <w:t xml:space="preserve">Ak je spoločnosť zrušená s likvidáciou, určí valné zhromaždenie na návrh predstavenstva likvidátora a výšku jeho odmeny. </w:t>
      </w:r>
    </w:p>
    <w:p w14:paraId="46353DEC" w14:textId="77777777" w:rsidR="00AF05F6" w:rsidRPr="008C3AC3" w:rsidRDefault="00292AE6">
      <w:pPr>
        <w:spacing w:after="0" w:line="259" w:lineRule="auto"/>
        <w:ind w:left="257" w:firstLine="0"/>
        <w:jc w:val="left"/>
      </w:pPr>
      <w:r w:rsidRPr="008C3AC3">
        <w:t xml:space="preserve"> </w:t>
      </w:r>
    </w:p>
    <w:p w14:paraId="0395673F" w14:textId="77777777" w:rsidR="00AF05F6" w:rsidRPr="008C3AC3" w:rsidRDefault="00292AE6">
      <w:pPr>
        <w:numPr>
          <w:ilvl w:val="0"/>
          <w:numId w:val="36"/>
        </w:numPr>
        <w:ind w:right="5" w:hanging="283"/>
      </w:pPr>
      <w:r w:rsidRPr="008C3AC3">
        <w:t xml:space="preserve">Spoločnosť zaniká dňom jej výmazu z obchodného registra. </w:t>
      </w:r>
    </w:p>
    <w:p w14:paraId="15A68D91" w14:textId="77777777" w:rsidR="00AF05F6" w:rsidRPr="008C3AC3" w:rsidRDefault="00292AE6">
      <w:pPr>
        <w:spacing w:after="0" w:line="259" w:lineRule="auto"/>
        <w:ind w:left="77" w:firstLine="0"/>
        <w:jc w:val="left"/>
      </w:pPr>
      <w:r w:rsidRPr="008C3AC3">
        <w:t xml:space="preserve"> </w:t>
      </w:r>
    </w:p>
    <w:p w14:paraId="3191B790" w14:textId="77777777" w:rsidR="00AF05F6" w:rsidRPr="008C3AC3" w:rsidRDefault="00292AE6">
      <w:pPr>
        <w:spacing w:after="0" w:line="259" w:lineRule="auto"/>
        <w:ind w:left="127" w:firstLine="0"/>
        <w:jc w:val="center"/>
      </w:pPr>
      <w:r w:rsidRPr="008C3AC3">
        <w:t xml:space="preserve"> </w:t>
      </w:r>
    </w:p>
    <w:p w14:paraId="3E3BD885" w14:textId="45DCBEAC" w:rsidR="00AF05F6" w:rsidRPr="008C3AC3" w:rsidRDefault="00292AE6">
      <w:pPr>
        <w:spacing w:line="249" w:lineRule="auto"/>
        <w:ind w:left="83" w:right="3" w:hanging="10"/>
        <w:jc w:val="center"/>
      </w:pPr>
      <w:r w:rsidRPr="008C3AC3">
        <w:lastRenderedPageBreak/>
        <w:t>Čl. XX</w:t>
      </w:r>
      <w:r w:rsidR="00BC31A5">
        <w:t>I</w:t>
      </w:r>
      <w:r w:rsidRPr="008C3AC3">
        <w:t xml:space="preserve">V </w:t>
      </w:r>
    </w:p>
    <w:p w14:paraId="18EE2B8E" w14:textId="77777777" w:rsidR="00AF05F6" w:rsidRPr="008C3AC3" w:rsidRDefault="00292AE6">
      <w:pPr>
        <w:spacing w:line="249" w:lineRule="auto"/>
        <w:ind w:left="83" w:right="4" w:hanging="10"/>
        <w:jc w:val="center"/>
      </w:pPr>
      <w:r w:rsidRPr="008C3AC3">
        <w:t xml:space="preserve">VZŤAHY VO VNÚTRI SPOLOČNOSTI </w:t>
      </w:r>
    </w:p>
    <w:p w14:paraId="040993C6" w14:textId="77777777" w:rsidR="00AF05F6" w:rsidRPr="008C3AC3" w:rsidRDefault="00292AE6">
      <w:pPr>
        <w:spacing w:after="0" w:line="259" w:lineRule="auto"/>
        <w:ind w:left="77" w:firstLine="0"/>
        <w:jc w:val="left"/>
      </w:pPr>
      <w:r w:rsidRPr="008C3AC3">
        <w:t xml:space="preserve"> </w:t>
      </w:r>
    </w:p>
    <w:p w14:paraId="7E76B458" w14:textId="77777777" w:rsidR="00AF05F6" w:rsidRPr="008C3AC3" w:rsidRDefault="00292AE6">
      <w:pPr>
        <w:numPr>
          <w:ilvl w:val="0"/>
          <w:numId w:val="37"/>
        </w:numPr>
        <w:ind w:right="5" w:hanging="283"/>
      </w:pPr>
      <w:r w:rsidRPr="008C3AC3">
        <w:t xml:space="preserve">Vznik, právne pomery a zánik spoločnosti, ako aj vzťahy vo vnútri spoločnosti vyplývajúce z pracovno-právnych vzťahov, vzťahov z nemocenského poistenia a sociálneho zabezpečenia zamestnancov spoločnosti sa riadia príslušnými právnymi predpismi. </w:t>
      </w:r>
    </w:p>
    <w:p w14:paraId="2AF1949F" w14:textId="77777777" w:rsidR="00AF05F6" w:rsidRPr="008C3AC3" w:rsidRDefault="00292AE6">
      <w:pPr>
        <w:spacing w:after="0" w:line="259" w:lineRule="auto"/>
        <w:ind w:left="257" w:firstLine="0"/>
        <w:jc w:val="left"/>
      </w:pPr>
      <w:r w:rsidRPr="008C3AC3">
        <w:t xml:space="preserve"> </w:t>
      </w:r>
    </w:p>
    <w:p w14:paraId="10DF6CF5" w14:textId="77777777" w:rsidR="00AF05F6" w:rsidRPr="008C3AC3" w:rsidRDefault="00292AE6">
      <w:pPr>
        <w:numPr>
          <w:ilvl w:val="0"/>
          <w:numId w:val="37"/>
        </w:numPr>
        <w:ind w:right="5" w:hanging="283"/>
      </w:pPr>
      <w:r w:rsidRPr="008C3AC3">
        <w:t xml:space="preserve">Prípadné spory medzi akcionármi a orgánmi spoločnosti, medzi orgánmi spoločnosti a ich členmi, ako aj vzájomné spory medzi akcionármi súvisiace s ich účasťou v spoločnosti treba riešiť predovšetkým dohodou. Ak sa nepodarí spor vyriešiť dohodou, rozhoduje o ňom príslušný súd alebo rozhodcovia. </w:t>
      </w:r>
    </w:p>
    <w:p w14:paraId="6663BAA2" w14:textId="77777777" w:rsidR="00AF05F6" w:rsidRPr="008C3AC3" w:rsidRDefault="00292AE6">
      <w:pPr>
        <w:spacing w:after="0" w:line="259" w:lineRule="auto"/>
        <w:ind w:left="797" w:firstLine="0"/>
        <w:jc w:val="left"/>
      </w:pPr>
      <w:r w:rsidRPr="008C3AC3">
        <w:t xml:space="preserve"> </w:t>
      </w:r>
    </w:p>
    <w:p w14:paraId="1AFBCB92" w14:textId="77777777" w:rsidR="00AF05F6" w:rsidRPr="008C3AC3" w:rsidRDefault="00292AE6">
      <w:pPr>
        <w:spacing w:line="249" w:lineRule="auto"/>
        <w:ind w:left="83" w:right="3" w:hanging="10"/>
        <w:jc w:val="center"/>
      </w:pPr>
      <w:r w:rsidRPr="008C3AC3">
        <w:t xml:space="preserve">VIII. ČASŤ </w:t>
      </w:r>
    </w:p>
    <w:p w14:paraId="48BD5709" w14:textId="77777777" w:rsidR="00AF05F6" w:rsidRPr="008C3AC3" w:rsidRDefault="00292AE6">
      <w:pPr>
        <w:spacing w:line="249" w:lineRule="auto"/>
        <w:ind w:left="83" w:right="7" w:hanging="10"/>
        <w:jc w:val="center"/>
      </w:pPr>
      <w:r w:rsidRPr="008C3AC3">
        <w:t xml:space="preserve">ZÁVEREČNÉ USTANOVENIA </w:t>
      </w:r>
    </w:p>
    <w:p w14:paraId="22C0DA8C" w14:textId="5CDF2009" w:rsidR="00AF05F6" w:rsidRPr="008C3AC3" w:rsidRDefault="00292AE6">
      <w:pPr>
        <w:spacing w:line="249" w:lineRule="auto"/>
        <w:ind w:left="83" w:right="3" w:hanging="10"/>
        <w:jc w:val="center"/>
      </w:pPr>
      <w:r w:rsidRPr="008C3AC3">
        <w:t xml:space="preserve">Čl. XXV </w:t>
      </w:r>
    </w:p>
    <w:p w14:paraId="5B8D0460" w14:textId="77777777" w:rsidR="00AF05F6" w:rsidRPr="008C3AC3" w:rsidRDefault="00292AE6">
      <w:pPr>
        <w:spacing w:line="249" w:lineRule="auto"/>
        <w:ind w:left="83" w:right="7" w:hanging="10"/>
        <w:jc w:val="center"/>
      </w:pPr>
      <w:r w:rsidRPr="008C3AC3">
        <w:t xml:space="preserve">ZÁVEREČNÉ USTANOVENIE </w:t>
      </w:r>
    </w:p>
    <w:p w14:paraId="4BEDB6B5" w14:textId="77777777" w:rsidR="00AF05F6" w:rsidRPr="008C3AC3" w:rsidRDefault="00292AE6">
      <w:pPr>
        <w:spacing w:after="0" w:line="259" w:lineRule="auto"/>
        <w:ind w:left="77" w:firstLine="0"/>
        <w:jc w:val="left"/>
      </w:pPr>
      <w:r w:rsidRPr="008C3AC3">
        <w:t xml:space="preserve"> </w:t>
      </w:r>
    </w:p>
    <w:p w14:paraId="798723CE" w14:textId="25C85EE6" w:rsidR="00AF05F6" w:rsidRPr="008C3AC3" w:rsidRDefault="00292AE6">
      <w:pPr>
        <w:numPr>
          <w:ilvl w:val="0"/>
          <w:numId w:val="38"/>
        </w:numPr>
        <w:ind w:right="5" w:hanging="283"/>
      </w:pPr>
      <w:r w:rsidRPr="008C3AC3">
        <w:t xml:space="preserve">Pokiaľ </w:t>
      </w:r>
      <w:r w:rsidR="00440883">
        <w:t xml:space="preserve">sa </w:t>
      </w:r>
      <w:r w:rsidRPr="008C3AC3">
        <w:t xml:space="preserve">niektoré ustanovenia stanov  stanú neplatnými alebo spornými, použije sa právny predpis, ktorý je svojou povahou a účelom najbližšie ustanoveniam týchto stanov. Ak právny predpis nemožno použiť, postupuje sa podľa obchodných zvyklostí všeobecne zaužívaných v príslušnom obchodnom odvetví. </w:t>
      </w:r>
    </w:p>
    <w:p w14:paraId="50757ECF" w14:textId="77777777" w:rsidR="00AF05F6" w:rsidRPr="008C3AC3" w:rsidRDefault="00292AE6">
      <w:pPr>
        <w:spacing w:after="0" w:line="259" w:lineRule="auto"/>
        <w:ind w:left="257" w:firstLine="0"/>
        <w:jc w:val="left"/>
      </w:pPr>
      <w:r w:rsidRPr="008C3AC3">
        <w:t xml:space="preserve"> </w:t>
      </w:r>
    </w:p>
    <w:p w14:paraId="468EB778" w14:textId="77777777" w:rsidR="00AF05F6" w:rsidRPr="008C3AC3" w:rsidRDefault="00292AE6">
      <w:pPr>
        <w:numPr>
          <w:ilvl w:val="0"/>
          <w:numId w:val="38"/>
        </w:numPr>
        <w:ind w:right="5" w:hanging="283"/>
      </w:pPr>
      <w:r w:rsidRPr="008C3AC3">
        <w:t xml:space="preserve">Postup podľa ods. 1. sa použije aj pre tie vzťahy, ktoré nie sú týmito stanovami upravené. </w:t>
      </w:r>
    </w:p>
    <w:p w14:paraId="6C21627D" w14:textId="77777777" w:rsidR="00AF05F6" w:rsidRPr="008C3AC3" w:rsidRDefault="00292AE6">
      <w:pPr>
        <w:spacing w:after="0" w:line="259" w:lineRule="auto"/>
        <w:ind w:left="797" w:firstLine="0"/>
        <w:jc w:val="left"/>
      </w:pPr>
      <w:r w:rsidRPr="008C3AC3">
        <w:t xml:space="preserve"> </w:t>
      </w:r>
    </w:p>
    <w:p w14:paraId="57CC44D4" w14:textId="2500636D" w:rsidR="00AF05F6" w:rsidRPr="008C3AC3" w:rsidRDefault="00292AE6">
      <w:pPr>
        <w:numPr>
          <w:ilvl w:val="0"/>
          <w:numId w:val="38"/>
        </w:numPr>
        <w:ind w:right="5" w:hanging="283"/>
      </w:pPr>
      <w:r w:rsidRPr="008C3AC3">
        <w:t xml:space="preserve">Prvým obdobím, ku ktorému sa posudzujú parametre v zmysle ustanovenia </w:t>
      </w:r>
      <w:r w:rsidRPr="009C037D">
        <w:t>čl. XI ods. 1 písm. l), čl. XII ods. 12 písm. o), čl. XX ods. 2</w:t>
      </w:r>
      <w:r w:rsidRPr="008C3AC3">
        <w:t xml:space="preserve"> je 31.12.2024. </w:t>
      </w:r>
    </w:p>
    <w:p w14:paraId="527956C0" w14:textId="77777777" w:rsidR="00AF05F6" w:rsidRPr="008C3AC3" w:rsidRDefault="00292AE6">
      <w:pPr>
        <w:spacing w:after="0" w:line="259" w:lineRule="auto"/>
        <w:ind w:left="257" w:firstLine="0"/>
        <w:jc w:val="left"/>
      </w:pPr>
      <w:r w:rsidRPr="008C3AC3">
        <w:t xml:space="preserve"> </w:t>
      </w:r>
    </w:p>
    <w:p w14:paraId="1401E682" w14:textId="77777777" w:rsidR="00AF05F6" w:rsidRPr="008C3AC3" w:rsidRDefault="00292AE6">
      <w:pPr>
        <w:numPr>
          <w:ilvl w:val="0"/>
          <w:numId w:val="38"/>
        </w:numPr>
        <w:ind w:right="5" w:hanging="283"/>
      </w:pPr>
      <w:r w:rsidRPr="008C3AC3">
        <w:t xml:space="preserve">Tieto stanovy nadobúdajú platnosť a účinnosť dňom ich schválenia valným zhromaždením, pokiaľ v uznesení valného zhromaždenia o zmene stanov nie je uvedené inak. </w:t>
      </w:r>
    </w:p>
    <w:p w14:paraId="27F4CC24" w14:textId="77777777" w:rsidR="00AF05F6" w:rsidRPr="008C3AC3" w:rsidRDefault="00292AE6">
      <w:pPr>
        <w:spacing w:after="0" w:line="259" w:lineRule="auto"/>
        <w:ind w:left="77" w:firstLine="0"/>
        <w:jc w:val="left"/>
      </w:pPr>
      <w:r w:rsidRPr="008C3AC3">
        <w:t xml:space="preserve"> </w:t>
      </w:r>
    </w:p>
    <w:p w14:paraId="75483C6B" w14:textId="5913AD7D" w:rsidR="00AF05F6" w:rsidRDefault="00292AE6" w:rsidP="006463C8">
      <w:pPr>
        <w:spacing w:after="0" w:line="259" w:lineRule="auto"/>
        <w:ind w:left="0" w:firstLine="0"/>
        <w:jc w:val="left"/>
      </w:pPr>
      <w:r w:rsidRPr="008C3AC3">
        <w:t xml:space="preserve"> </w:t>
      </w:r>
    </w:p>
    <w:p w14:paraId="62F36CF9" w14:textId="77777777" w:rsidR="00BC31A5" w:rsidRPr="008C3AC3" w:rsidRDefault="00BC31A5">
      <w:pPr>
        <w:spacing w:after="0" w:line="259" w:lineRule="auto"/>
        <w:ind w:left="77" w:firstLine="0"/>
        <w:jc w:val="left"/>
      </w:pPr>
    </w:p>
    <w:p w14:paraId="6F42CFAD" w14:textId="77E88C0E" w:rsidR="00AF05F6" w:rsidRPr="008C3AC3" w:rsidRDefault="00292AE6">
      <w:pPr>
        <w:ind w:left="62" w:right="5" w:firstLine="0"/>
      </w:pPr>
      <w:r w:rsidRPr="008C3AC3">
        <w:t>V</w:t>
      </w:r>
      <w:r w:rsidR="006463C8">
        <w:t> </w:t>
      </w:r>
      <w:r w:rsidRPr="008C3AC3">
        <w:t>Košiciach</w:t>
      </w:r>
      <w:r w:rsidR="006463C8">
        <w:t>,</w:t>
      </w:r>
      <w:r w:rsidRPr="008C3AC3">
        <w:t xml:space="preserve"> dňa </w:t>
      </w:r>
      <w:r w:rsidRPr="006463C8">
        <w:t>22</w:t>
      </w:r>
      <w:r w:rsidRPr="008C3AC3">
        <w:t xml:space="preserve">.6.2023 </w:t>
      </w:r>
    </w:p>
    <w:p w14:paraId="3C6DF835" w14:textId="7A6317AF" w:rsidR="00AF05F6" w:rsidRDefault="00292AE6">
      <w:pPr>
        <w:spacing w:after="0" w:line="259" w:lineRule="auto"/>
        <w:ind w:left="77" w:firstLine="0"/>
        <w:jc w:val="left"/>
      </w:pPr>
      <w:r w:rsidRPr="008C3AC3">
        <w:t xml:space="preserve">  </w:t>
      </w:r>
    </w:p>
    <w:p w14:paraId="469084AB" w14:textId="77777777" w:rsidR="00BC31A5" w:rsidRPr="008C3AC3" w:rsidRDefault="00BC31A5">
      <w:pPr>
        <w:spacing w:after="0" w:line="259" w:lineRule="auto"/>
        <w:ind w:left="77" w:firstLine="0"/>
        <w:jc w:val="left"/>
      </w:pPr>
    </w:p>
    <w:p w14:paraId="61D7EF9B" w14:textId="6CE5D80F" w:rsidR="00AF05F6" w:rsidRPr="008C3AC3" w:rsidRDefault="00292AE6">
      <w:pPr>
        <w:spacing w:after="0" w:line="259" w:lineRule="auto"/>
        <w:ind w:left="0" w:right="607" w:firstLine="0"/>
        <w:jc w:val="right"/>
      </w:pPr>
      <w:r w:rsidRPr="008C3AC3">
        <w:t xml:space="preserve">Východoslovenská vodárenská spoločnosť, a.s. </w:t>
      </w:r>
    </w:p>
    <w:p w14:paraId="5C5FBCEE" w14:textId="3F42890F" w:rsidR="00AF05F6" w:rsidRDefault="00292AE6">
      <w:pPr>
        <w:spacing w:after="0" w:line="259" w:lineRule="auto"/>
        <w:ind w:left="77" w:firstLine="0"/>
        <w:jc w:val="left"/>
      </w:pPr>
      <w:r w:rsidRPr="008C3AC3">
        <w:t xml:space="preserve">  </w:t>
      </w:r>
    </w:p>
    <w:p w14:paraId="7690E9D3" w14:textId="0F1EAF30" w:rsidR="00BC31A5" w:rsidRDefault="00BC31A5">
      <w:pPr>
        <w:spacing w:after="0" w:line="259" w:lineRule="auto"/>
        <w:ind w:left="77" w:firstLine="0"/>
        <w:jc w:val="left"/>
      </w:pPr>
    </w:p>
    <w:p w14:paraId="27337E82" w14:textId="77777777" w:rsidR="00BC31A5" w:rsidRDefault="00BC31A5">
      <w:pPr>
        <w:spacing w:after="0" w:line="259" w:lineRule="auto"/>
        <w:ind w:left="77" w:firstLine="0"/>
        <w:jc w:val="left"/>
      </w:pPr>
    </w:p>
    <w:p w14:paraId="092AD333" w14:textId="77777777" w:rsidR="00741F98" w:rsidRPr="008C3AC3" w:rsidRDefault="00741F98">
      <w:pPr>
        <w:spacing w:after="0" w:line="259" w:lineRule="auto"/>
        <w:ind w:left="77" w:firstLine="0"/>
        <w:jc w:val="left"/>
      </w:pPr>
    </w:p>
    <w:p w14:paraId="5FDFDBEA" w14:textId="77777777" w:rsidR="00AF05F6" w:rsidRPr="008C3AC3" w:rsidRDefault="00292AE6">
      <w:pPr>
        <w:spacing w:line="259" w:lineRule="auto"/>
        <w:ind w:left="77" w:firstLine="0"/>
        <w:jc w:val="left"/>
      </w:pPr>
      <w:r w:rsidRPr="008C3AC3">
        <w:t xml:space="preserve"> </w:t>
      </w:r>
    </w:p>
    <w:p w14:paraId="2A04779A" w14:textId="77777777" w:rsidR="00AF05F6" w:rsidRPr="008C3AC3" w:rsidRDefault="00292AE6">
      <w:pPr>
        <w:tabs>
          <w:tab w:val="center" w:pos="785"/>
          <w:tab w:val="center" w:pos="1493"/>
          <w:tab w:val="center" w:pos="2201"/>
          <w:tab w:val="center" w:pos="2909"/>
          <w:tab w:val="center" w:pos="3617"/>
          <w:tab w:val="center" w:pos="4325"/>
          <w:tab w:val="center" w:pos="6162"/>
        </w:tabs>
        <w:ind w:left="0" w:firstLine="0"/>
        <w:jc w:val="left"/>
      </w:pPr>
      <w:r w:rsidRPr="008C3AC3">
        <w:t xml:space="preserve"> </w:t>
      </w:r>
      <w:r w:rsidRPr="008C3AC3">
        <w:tab/>
        <w:t xml:space="preserve"> </w:t>
      </w:r>
      <w:r w:rsidRPr="008C3AC3">
        <w:tab/>
        <w:t xml:space="preserve"> </w:t>
      </w:r>
      <w:r w:rsidRPr="008C3AC3">
        <w:tab/>
        <w:t xml:space="preserve"> </w:t>
      </w:r>
      <w:r w:rsidRPr="008C3AC3">
        <w:tab/>
        <w:t xml:space="preserve"> </w:t>
      </w:r>
      <w:r w:rsidRPr="008C3AC3">
        <w:tab/>
        <w:t xml:space="preserve"> </w:t>
      </w:r>
      <w:r w:rsidRPr="008C3AC3">
        <w:tab/>
        <w:t xml:space="preserve"> </w:t>
      </w:r>
      <w:r w:rsidRPr="008C3AC3">
        <w:tab/>
        <w:t xml:space="preserve">......................................... </w:t>
      </w:r>
    </w:p>
    <w:p w14:paraId="086D0F63" w14:textId="77777777" w:rsidR="00AF05F6" w:rsidRPr="008C3AC3" w:rsidRDefault="00292AE6">
      <w:pPr>
        <w:spacing w:line="249" w:lineRule="auto"/>
        <w:ind w:left="2964" w:hanging="10"/>
        <w:jc w:val="center"/>
      </w:pPr>
      <w:r w:rsidRPr="008C3AC3">
        <w:t xml:space="preserve">   Ing. Stanislav Prcúch  </w:t>
      </w:r>
    </w:p>
    <w:p w14:paraId="5AF40488" w14:textId="77777777" w:rsidR="00AF05F6" w:rsidRPr="008C3AC3" w:rsidRDefault="00292AE6">
      <w:pPr>
        <w:spacing w:line="249" w:lineRule="auto"/>
        <w:ind w:left="3177" w:hanging="10"/>
        <w:jc w:val="center"/>
      </w:pPr>
      <w:r w:rsidRPr="008C3AC3">
        <w:t xml:space="preserve">  predseda predstavenstva </w:t>
      </w:r>
    </w:p>
    <w:p w14:paraId="5E5EBEC1" w14:textId="77777777" w:rsidR="00AF05F6" w:rsidRPr="008C3AC3" w:rsidRDefault="00292AE6">
      <w:pPr>
        <w:spacing w:after="0" w:line="259" w:lineRule="auto"/>
        <w:ind w:left="1135" w:firstLine="0"/>
        <w:jc w:val="center"/>
      </w:pPr>
      <w:r w:rsidRPr="008C3AC3">
        <w:t xml:space="preserve"> </w:t>
      </w:r>
    </w:p>
    <w:p w14:paraId="0F91DF97" w14:textId="4E14CE2D" w:rsidR="00AF05F6" w:rsidRDefault="00292AE6" w:rsidP="00362DD5">
      <w:pPr>
        <w:spacing w:after="0" w:line="259" w:lineRule="auto"/>
        <w:ind w:left="1135" w:firstLine="0"/>
        <w:jc w:val="center"/>
      </w:pPr>
      <w:r w:rsidRPr="008C3AC3">
        <w:t xml:space="preserve">  </w:t>
      </w:r>
    </w:p>
    <w:p w14:paraId="0F366DAA" w14:textId="22CCB11F" w:rsidR="00BC31A5" w:rsidRDefault="00BC31A5" w:rsidP="00362DD5">
      <w:pPr>
        <w:spacing w:after="0" w:line="259" w:lineRule="auto"/>
        <w:ind w:left="1135" w:firstLine="0"/>
        <w:jc w:val="center"/>
      </w:pPr>
    </w:p>
    <w:p w14:paraId="21B3B04E" w14:textId="77777777" w:rsidR="00BC31A5" w:rsidRPr="008C3AC3" w:rsidRDefault="00BC31A5" w:rsidP="00362DD5">
      <w:pPr>
        <w:spacing w:after="0" w:line="259" w:lineRule="auto"/>
        <w:ind w:left="1135" w:firstLine="0"/>
        <w:jc w:val="center"/>
      </w:pPr>
    </w:p>
    <w:p w14:paraId="6A3B6FD5" w14:textId="67EE8607" w:rsidR="00AF05F6" w:rsidRPr="008C3AC3" w:rsidRDefault="00292AE6" w:rsidP="008D7A63">
      <w:pPr>
        <w:tabs>
          <w:tab w:val="left" w:pos="4820"/>
          <w:tab w:val="left" w:pos="5245"/>
          <w:tab w:val="left" w:pos="7230"/>
          <w:tab w:val="left" w:pos="7513"/>
          <w:tab w:val="left" w:pos="7938"/>
        </w:tabs>
        <w:spacing w:line="249" w:lineRule="auto"/>
        <w:ind w:left="3072" w:hanging="10"/>
        <w:jc w:val="center"/>
      </w:pPr>
      <w:r w:rsidRPr="008C3AC3">
        <w:t>...................................</w:t>
      </w:r>
      <w:r w:rsidR="008D7A63">
        <w:t>.....</w:t>
      </w:r>
      <w:r w:rsidRPr="008C3AC3">
        <w:t xml:space="preserve">. </w:t>
      </w:r>
    </w:p>
    <w:p w14:paraId="4303D150" w14:textId="77777777" w:rsidR="00741F98" w:rsidRDefault="00292AE6">
      <w:pPr>
        <w:ind w:left="5033" w:right="1782" w:firstLine="0"/>
      </w:pPr>
      <w:r w:rsidRPr="008C3AC3">
        <w:t xml:space="preserve">   Ing. Jana Bernátová   </w:t>
      </w:r>
    </w:p>
    <w:p w14:paraId="053E1F44" w14:textId="4CA0FE31" w:rsidR="00AF05F6" w:rsidRPr="008C3AC3" w:rsidRDefault="00292AE6" w:rsidP="008D7A63">
      <w:pPr>
        <w:tabs>
          <w:tab w:val="left" w:pos="5033"/>
          <w:tab w:val="left" w:pos="7230"/>
        </w:tabs>
        <w:ind w:left="5033" w:right="1782" w:firstLine="0"/>
      </w:pPr>
      <w:r w:rsidRPr="008C3AC3">
        <w:t xml:space="preserve"> </w:t>
      </w:r>
      <w:r w:rsidR="008D7A63">
        <w:t xml:space="preserve"> </w:t>
      </w:r>
      <w:r w:rsidRPr="008C3AC3">
        <w:t xml:space="preserve"> člen predstavenstva </w:t>
      </w:r>
    </w:p>
    <w:sectPr w:rsidR="00AF05F6" w:rsidRPr="008C3AC3">
      <w:footerReference w:type="even" r:id="rId8"/>
      <w:footerReference w:type="default" r:id="rId9"/>
      <w:footerReference w:type="first" r:id="rId10"/>
      <w:pgSz w:w="11906" w:h="16838"/>
      <w:pgMar w:top="1462" w:right="1412" w:bottom="1212" w:left="1340"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74AA" w14:textId="77777777" w:rsidR="00C37A55" w:rsidRDefault="00C37A55">
      <w:pPr>
        <w:spacing w:after="0" w:line="240" w:lineRule="auto"/>
      </w:pPr>
      <w:r>
        <w:separator/>
      </w:r>
    </w:p>
  </w:endnote>
  <w:endnote w:type="continuationSeparator" w:id="0">
    <w:p w14:paraId="54E840AA" w14:textId="77777777" w:rsidR="00C37A55" w:rsidRDefault="00C3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286" w14:textId="77777777" w:rsidR="00E40580" w:rsidRDefault="00E40580">
    <w:pPr>
      <w:tabs>
        <w:tab w:val="right" w:pos="9155"/>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B11D" w14:textId="2E344F4D" w:rsidR="00E40580" w:rsidRDefault="00E40580">
    <w:pPr>
      <w:tabs>
        <w:tab w:val="right" w:pos="9155"/>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214184">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CDB7" w14:textId="77777777" w:rsidR="00E40580" w:rsidRDefault="00E40580">
    <w:pPr>
      <w:tabs>
        <w:tab w:val="right" w:pos="9155"/>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7ED0" w14:textId="77777777" w:rsidR="00C37A55" w:rsidRDefault="00C37A55">
      <w:pPr>
        <w:spacing w:after="0" w:line="240" w:lineRule="auto"/>
      </w:pPr>
      <w:r>
        <w:separator/>
      </w:r>
    </w:p>
  </w:footnote>
  <w:footnote w:type="continuationSeparator" w:id="0">
    <w:p w14:paraId="7FB36D05" w14:textId="77777777" w:rsidR="00C37A55" w:rsidRDefault="00C37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FE4"/>
    <w:multiLevelType w:val="hybridMultilevel"/>
    <w:tmpl w:val="2E500B3C"/>
    <w:lvl w:ilvl="0" w:tplc="6940319C">
      <w:start w:val="7"/>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2401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709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485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2A57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4E5B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6067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761B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6B6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02ACF"/>
    <w:multiLevelType w:val="hybridMultilevel"/>
    <w:tmpl w:val="E2E069DC"/>
    <w:lvl w:ilvl="0" w:tplc="B2EA5172">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F299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B01A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1A06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AD2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CEA1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C19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720B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C75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14B92"/>
    <w:multiLevelType w:val="hybridMultilevel"/>
    <w:tmpl w:val="A86486E4"/>
    <w:lvl w:ilvl="0" w:tplc="7258FB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0A680E">
      <w:start w:val="1"/>
      <w:numFmt w:val="lowerRoman"/>
      <w:lvlText w:val="(%2)"/>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C43648">
      <w:start w:val="1"/>
      <w:numFmt w:val="lowerRoman"/>
      <w:lvlText w:val="%3"/>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124FFE">
      <w:start w:val="1"/>
      <w:numFmt w:val="decimal"/>
      <w:lvlText w:val="%4"/>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0CD5E8">
      <w:start w:val="1"/>
      <w:numFmt w:val="lowerLetter"/>
      <w:lvlText w:val="%5"/>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F84742">
      <w:start w:val="1"/>
      <w:numFmt w:val="lowerRoman"/>
      <w:lvlText w:val="%6"/>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E46A6C">
      <w:start w:val="1"/>
      <w:numFmt w:val="decimal"/>
      <w:lvlText w:val="%7"/>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4882AA">
      <w:start w:val="1"/>
      <w:numFmt w:val="lowerLetter"/>
      <w:lvlText w:val="%8"/>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329CFC">
      <w:start w:val="1"/>
      <w:numFmt w:val="lowerRoman"/>
      <w:lvlText w:val="%9"/>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6E02F9"/>
    <w:multiLevelType w:val="hybridMultilevel"/>
    <w:tmpl w:val="556EDD6E"/>
    <w:lvl w:ilvl="0" w:tplc="7EF6278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48F386">
      <w:start w:val="1"/>
      <w:numFmt w:val="bullet"/>
      <w:lvlText w:val="-"/>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05F3C">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08E210">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A4952">
      <w:start w:val="1"/>
      <w:numFmt w:val="bullet"/>
      <w:lvlText w:val="o"/>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CF79A">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6159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3E5246">
      <w:start w:val="1"/>
      <w:numFmt w:val="bullet"/>
      <w:lvlText w:val="o"/>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CC5D14">
      <w:start w:val="1"/>
      <w:numFmt w:val="bullet"/>
      <w:lvlText w:val="▪"/>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A44851"/>
    <w:multiLevelType w:val="hybridMultilevel"/>
    <w:tmpl w:val="2EB2F17A"/>
    <w:lvl w:ilvl="0" w:tplc="70481CF8">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8462CC">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AE8D84">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80D128">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4297C0">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EB4A6">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0AB70">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D02048">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FC4614">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0320E1"/>
    <w:multiLevelType w:val="hybridMultilevel"/>
    <w:tmpl w:val="056ECD74"/>
    <w:lvl w:ilvl="0" w:tplc="7576CA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DC84EA">
      <w:start w:val="1"/>
      <w:numFmt w:val="lowerLetter"/>
      <w:lvlText w:val="%2"/>
      <w:lvlJc w:val="left"/>
      <w:pPr>
        <w:ind w:left="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0A3DC6">
      <w:start w:val="1"/>
      <w:numFmt w:val="lowerRoman"/>
      <w:lvlText w:val="%3"/>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A09ACA">
      <w:start w:val="1"/>
      <w:numFmt w:val="decimal"/>
      <w:lvlRestart w:val="0"/>
      <w:lvlText w:val="%4."/>
      <w:lvlJc w:val="left"/>
      <w:pPr>
        <w:ind w:left="1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B05562">
      <w:start w:val="1"/>
      <w:numFmt w:val="lowerLetter"/>
      <w:lvlText w:val="%5"/>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83F78">
      <w:start w:val="1"/>
      <w:numFmt w:val="lowerRoman"/>
      <w:lvlText w:val="%6"/>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70ECF8">
      <w:start w:val="1"/>
      <w:numFmt w:val="decimal"/>
      <w:lvlText w:val="%7"/>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DE8A0E">
      <w:start w:val="1"/>
      <w:numFmt w:val="lowerLetter"/>
      <w:lvlText w:val="%8"/>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88CA8">
      <w:start w:val="1"/>
      <w:numFmt w:val="lowerRoman"/>
      <w:lvlText w:val="%9"/>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104D95"/>
    <w:multiLevelType w:val="hybridMultilevel"/>
    <w:tmpl w:val="15723092"/>
    <w:lvl w:ilvl="0" w:tplc="D256EB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6298E">
      <w:start w:val="1"/>
      <w:numFmt w:val="lowerRoman"/>
      <w:lvlText w:val="(%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58DDC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8E52F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EED02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E59A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0ADBF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F477E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28C69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0F23FB"/>
    <w:multiLevelType w:val="hybridMultilevel"/>
    <w:tmpl w:val="09EC1D90"/>
    <w:lvl w:ilvl="0" w:tplc="7662FCE0">
      <w:start w:val="1"/>
      <w:numFmt w:val="bullet"/>
      <w:lvlText w:val="-"/>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F8BAE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BCD8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ED60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E58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5C6D2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0E43C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ED1D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8A23A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C45321"/>
    <w:multiLevelType w:val="hybridMultilevel"/>
    <w:tmpl w:val="E286DB16"/>
    <w:lvl w:ilvl="0" w:tplc="61CAF5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011AA">
      <w:start w:val="1"/>
      <w:numFmt w:val="lowerRoman"/>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D8743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E72D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AF33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54D38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F233B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D67F3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5AE1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897F24"/>
    <w:multiLevelType w:val="hybridMultilevel"/>
    <w:tmpl w:val="B914ADBC"/>
    <w:lvl w:ilvl="0" w:tplc="AFF01EEC">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B4AD86">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D6B52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8A80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E63D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2856F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8CB0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F03FA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2F8A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FE7A90"/>
    <w:multiLevelType w:val="hybridMultilevel"/>
    <w:tmpl w:val="707E0110"/>
    <w:lvl w:ilvl="0" w:tplc="2FFAED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844646">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540572">
      <w:start w:val="1"/>
      <w:numFmt w:val="lowerRoman"/>
      <w:lvlText w:val="(%3)"/>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A09F2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06340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96A8D4">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128204">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5CF32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D81BF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7542F"/>
    <w:multiLevelType w:val="hybridMultilevel"/>
    <w:tmpl w:val="C9007C72"/>
    <w:lvl w:ilvl="0" w:tplc="A3C2C6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8C9FAC">
      <w:start w:val="1"/>
      <w:numFmt w:val="bullet"/>
      <w:lvlText w:val="-"/>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2D1EE">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407D46">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1A6C50">
      <w:start w:val="1"/>
      <w:numFmt w:val="bullet"/>
      <w:lvlText w:val="o"/>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781F7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B03CC4">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A40402">
      <w:start w:val="1"/>
      <w:numFmt w:val="bullet"/>
      <w:lvlText w:val="o"/>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7CFEFE">
      <w:start w:val="1"/>
      <w:numFmt w:val="bullet"/>
      <w:lvlText w:val="▪"/>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696973"/>
    <w:multiLevelType w:val="hybridMultilevel"/>
    <w:tmpl w:val="3B6E6124"/>
    <w:lvl w:ilvl="0" w:tplc="148EDFA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08240A">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68351A">
      <w:start w:val="1"/>
      <w:numFmt w:val="bullet"/>
      <w:lvlText w:val="-"/>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AE740">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8C4B8">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3A3DA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AA01C">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7A0D94">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ECDC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AE7B4C"/>
    <w:multiLevelType w:val="hybridMultilevel"/>
    <w:tmpl w:val="B9B4AA80"/>
    <w:lvl w:ilvl="0" w:tplc="8978562E">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AA2484">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6DDD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5CFA8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28680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4FDF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06A4C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61BD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3EEAC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24168E"/>
    <w:multiLevelType w:val="hybridMultilevel"/>
    <w:tmpl w:val="FE688DB4"/>
    <w:lvl w:ilvl="0" w:tplc="A506564A">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2C78B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22FF8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D4417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426A9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A262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A84CB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E6602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407A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1703D4"/>
    <w:multiLevelType w:val="hybridMultilevel"/>
    <w:tmpl w:val="F5D0ADB2"/>
    <w:lvl w:ilvl="0" w:tplc="13BA0A20">
      <w:start w:val="1"/>
      <w:numFmt w:val="decimal"/>
      <w:lvlText w:val="%1."/>
      <w:lvlJc w:val="left"/>
      <w:pPr>
        <w:ind w:left="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001E4">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F67A60">
      <w:start w:val="1"/>
      <w:numFmt w:val="decimal"/>
      <w:lvlText w:val="%3."/>
      <w:lvlJc w:val="left"/>
      <w:pPr>
        <w:ind w:left="1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1E169E">
      <w:start w:val="1"/>
      <w:numFmt w:val="lowerRoman"/>
      <w:lvlText w:val="(%4)"/>
      <w:lvlJc w:val="left"/>
      <w:pPr>
        <w:ind w:left="1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CC5E48">
      <w:start w:val="1"/>
      <w:numFmt w:val="lowerLetter"/>
      <w:lvlText w:val="%5"/>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B29F6A">
      <w:start w:val="1"/>
      <w:numFmt w:val="lowerRoman"/>
      <w:lvlText w:val="%6"/>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CDAB6">
      <w:start w:val="1"/>
      <w:numFmt w:val="decimal"/>
      <w:lvlText w:val="%7"/>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FA335C">
      <w:start w:val="1"/>
      <w:numFmt w:val="lowerLetter"/>
      <w:lvlText w:val="%8"/>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3C84B4">
      <w:start w:val="1"/>
      <w:numFmt w:val="lowerRoman"/>
      <w:lvlText w:val="%9"/>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B1076E"/>
    <w:multiLevelType w:val="hybridMultilevel"/>
    <w:tmpl w:val="85EE8688"/>
    <w:lvl w:ilvl="0" w:tplc="B51EC6B4">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B8A4F0">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C44F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0C106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FA2C9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94C22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F6CB2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44C4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CBE3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937747"/>
    <w:multiLevelType w:val="hybridMultilevel"/>
    <w:tmpl w:val="50C86B9E"/>
    <w:lvl w:ilvl="0" w:tplc="10A281E4">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032E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6E201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C727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067D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8CA88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E2BD2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6409F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3043C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B221CE"/>
    <w:multiLevelType w:val="hybridMultilevel"/>
    <w:tmpl w:val="486E0944"/>
    <w:lvl w:ilvl="0" w:tplc="ED1CD234">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34D7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275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88D2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6C44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94D8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E4FC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C0C0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D0EE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B126D9"/>
    <w:multiLevelType w:val="hybridMultilevel"/>
    <w:tmpl w:val="15DCE55E"/>
    <w:lvl w:ilvl="0" w:tplc="EF16D7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8EF190">
      <w:start w:val="1"/>
      <w:numFmt w:val="bullet"/>
      <w:lvlText w:val="-"/>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7C56CA">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CE58A">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3C1FF8">
      <w:start w:val="1"/>
      <w:numFmt w:val="bullet"/>
      <w:lvlText w:val="o"/>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F84168">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DAE75A">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D64CDE">
      <w:start w:val="1"/>
      <w:numFmt w:val="bullet"/>
      <w:lvlText w:val="o"/>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6981A">
      <w:start w:val="1"/>
      <w:numFmt w:val="bullet"/>
      <w:lvlText w:val="▪"/>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800D17"/>
    <w:multiLevelType w:val="hybridMultilevel"/>
    <w:tmpl w:val="ACA490A2"/>
    <w:lvl w:ilvl="0" w:tplc="FABA7834">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7E71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E80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CC3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1000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46F1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EA4B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202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5C1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137BD2"/>
    <w:multiLevelType w:val="hybridMultilevel"/>
    <w:tmpl w:val="06E859A8"/>
    <w:lvl w:ilvl="0" w:tplc="05ECB2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048F2">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800D0">
      <w:start w:val="1"/>
      <w:numFmt w:val="decimal"/>
      <w:lvlText w:val="%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422064">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4FF4A">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BC7C44">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6CF120">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0A820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92A8E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E43BF1"/>
    <w:multiLevelType w:val="hybridMultilevel"/>
    <w:tmpl w:val="B69887D6"/>
    <w:lvl w:ilvl="0" w:tplc="C3F8968E">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1266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76E1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6CC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2C43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BC3A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D02B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8CC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5C75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EC1BEA"/>
    <w:multiLevelType w:val="hybridMultilevel"/>
    <w:tmpl w:val="2D8A77DC"/>
    <w:lvl w:ilvl="0" w:tplc="9F5AD75C">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3E5416">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CA9A3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20F3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E52A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1A81E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72F38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0288F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10CC4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291D67"/>
    <w:multiLevelType w:val="hybridMultilevel"/>
    <w:tmpl w:val="74C2CE84"/>
    <w:lvl w:ilvl="0" w:tplc="3F18F524">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0DD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5C35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226A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69E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8AB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2684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CCCA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234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E30DAE"/>
    <w:multiLevelType w:val="hybridMultilevel"/>
    <w:tmpl w:val="F96AFD1E"/>
    <w:lvl w:ilvl="0" w:tplc="EBDE4B50">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30C3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1440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2CD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8AE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B0CB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600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CEE9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453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7C1328"/>
    <w:multiLevelType w:val="hybridMultilevel"/>
    <w:tmpl w:val="284649EE"/>
    <w:lvl w:ilvl="0" w:tplc="8892C752">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C226C4">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2CE3B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C87E6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960FE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A777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CE164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1846C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8CD69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FB0C4D"/>
    <w:multiLevelType w:val="hybridMultilevel"/>
    <w:tmpl w:val="4698B99A"/>
    <w:lvl w:ilvl="0" w:tplc="D2F6D0B2">
      <w:start w:val="2"/>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F2805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B4768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0B73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8684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7C464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2E67E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CB3B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E171C">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4E747B"/>
    <w:multiLevelType w:val="hybridMultilevel"/>
    <w:tmpl w:val="AF168018"/>
    <w:lvl w:ilvl="0" w:tplc="B88C55E0">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80C330">
      <w:start w:val="1"/>
      <w:numFmt w:val="lowerLetter"/>
      <w:lvlText w:val="%2)"/>
      <w:lvlJc w:val="left"/>
      <w:pPr>
        <w:ind w:left="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127FB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1A4EF6">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ED27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800BB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FEF77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94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6C777C">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F06C28"/>
    <w:multiLevelType w:val="hybridMultilevel"/>
    <w:tmpl w:val="3662D316"/>
    <w:lvl w:ilvl="0" w:tplc="ACBE697C">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C1B18">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1EDD96">
      <w:start w:val="1"/>
      <w:numFmt w:val="lowerRoman"/>
      <w:lvlText w:val="(%3)"/>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0A60D0">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5C9322">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A8F56">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88D4E0">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EC0CF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6A8A08">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C87407"/>
    <w:multiLevelType w:val="hybridMultilevel"/>
    <w:tmpl w:val="244A7CE8"/>
    <w:lvl w:ilvl="0" w:tplc="68DADE42">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EE452E">
      <w:start w:val="1"/>
      <w:numFmt w:val="lowerLetter"/>
      <w:lvlText w:val="%2)"/>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3E78C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1EC2F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10A50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F028E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2C758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4A5A5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1018F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72E2DF4"/>
    <w:multiLevelType w:val="hybridMultilevel"/>
    <w:tmpl w:val="414C70FA"/>
    <w:lvl w:ilvl="0" w:tplc="BB2C0B4E">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DCA8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32BB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B46B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7C6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AEC6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6B6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EEE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4022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A615FBF"/>
    <w:multiLevelType w:val="hybridMultilevel"/>
    <w:tmpl w:val="BE88014C"/>
    <w:lvl w:ilvl="0" w:tplc="09C8A73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C98EA">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29D20">
      <w:start w:val="1"/>
      <w:numFmt w:val="bullet"/>
      <w:lvlText w:val="-"/>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AA6AD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164140">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A435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B8C3DE">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E87D4">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38F038">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416E56"/>
    <w:multiLevelType w:val="hybridMultilevel"/>
    <w:tmpl w:val="69766E60"/>
    <w:lvl w:ilvl="0" w:tplc="CF14E92A">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2E6B3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B89B32">
      <w:start w:val="1"/>
      <w:numFmt w:val="lowerRoman"/>
      <w:lvlText w:val="(%3)"/>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767698">
      <w:start w:val="1"/>
      <w:numFmt w:val="lowerLetter"/>
      <w:lvlText w:val="%4)"/>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BCF6D4">
      <w:start w:val="1"/>
      <w:numFmt w:val="lowerLetter"/>
      <w:lvlText w:val="%5"/>
      <w:lvlJc w:val="left"/>
      <w:pPr>
        <w:ind w:left="2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86D52C">
      <w:start w:val="1"/>
      <w:numFmt w:val="lowerRoman"/>
      <w:lvlText w:val="%6"/>
      <w:lvlJc w:val="left"/>
      <w:pPr>
        <w:ind w:left="2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04E9E">
      <w:start w:val="1"/>
      <w:numFmt w:val="decimal"/>
      <w:lvlText w:val="%7"/>
      <w:lvlJc w:val="left"/>
      <w:pPr>
        <w:ind w:left="3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B23A3C">
      <w:start w:val="1"/>
      <w:numFmt w:val="lowerLetter"/>
      <w:lvlText w:val="%8"/>
      <w:lvlJc w:val="left"/>
      <w:pPr>
        <w:ind w:left="4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16E688">
      <w:start w:val="1"/>
      <w:numFmt w:val="lowerRoman"/>
      <w:lvlText w:val="%9"/>
      <w:lvlJc w:val="left"/>
      <w:pPr>
        <w:ind w:left="4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D63EF7"/>
    <w:multiLevelType w:val="hybridMultilevel"/>
    <w:tmpl w:val="76E498D4"/>
    <w:lvl w:ilvl="0" w:tplc="758629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E4DC86">
      <w:start w:val="1"/>
      <w:numFmt w:val="lowerLetter"/>
      <w:lvlText w:val="%2"/>
      <w:lvlJc w:val="left"/>
      <w:pPr>
        <w:ind w:left="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8AA82">
      <w:start w:val="1"/>
      <w:numFmt w:val="lowerRoman"/>
      <w:lvlText w:val="%3"/>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D6FE28">
      <w:start w:val="1"/>
      <w:numFmt w:val="decimal"/>
      <w:lvlRestart w:val="0"/>
      <w:lvlText w:val="%4."/>
      <w:lvlJc w:val="left"/>
      <w:pPr>
        <w:ind w:left="1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8E13C">
      <w:start w:val="1"/>
      <w:numFmt w:val="lowerLetter"/>
      <w:lvlText w:val="%5"/>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2CFA1E">
      <w:start w:val="1"/>
      <w:numFmt w:val="lowerRoman"/>
      <w:lvlText w:val="%6"/>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0A468">
      <w:start w:val="1"/>
      <w:numFmt w:val="decimal"/>
      <w:lvlText w:val="%7"/>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4CB3CA">
      <w:start w:val="1"/>
      <w:numFmt w:val="lowerLetter"/>
      <w:lvlText w:val="%8"/>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60826E">
      <w:start w:val="1"/>
      <w:numFmt w:val="lowerRoman"/>
      <w:lvlText w:val="%9"/>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D552BA"/>
    <w:multiLevelType w:val="hybridMultilevel"/>
    <w:tmpl w:val="EFA40126"/>
    <w:lvl w:ilvl="0" w:tplc="56B609DC">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581B50">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983FDC">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20BB64">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1A0BDE">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FCE536">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BC4820">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8B574">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00954E">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D330B0"/>
    <w:multiLevelType w:val="hybridMultilevel"/>
    <w:tmpl w:val="00CA9C30"/>
    <w:lvl w:ilvl="0" w:tplc="80B050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429D16">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0BDA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65A8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66F3D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56DDB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85A3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E144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846D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0D4405"/>
    <w:multiLevelType w:val="hybridMultilevel"/>
    <w:tmpl w:val="48820A30"/>
    <w:lvl w:ilvl="0" w:tplc="1810A36A">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64898">
      <w:start w:val="1"/>
      <w:numFmt w:val="lowerLetter"/>
      <w:lvlText w:val="%2)"/>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767144">
      <w:start w:val="1"/>
      <w:numFmt w:val="decimal"/>
      <w:lvlText w:val="%3."/>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0A934">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F8C780">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4A2A28">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5E3B44">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1E854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48363A">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62176650">
    <w:abstractNumId w:val="24"/>
  </w:num>
  <w:num w:numId="2" w16cid:durableId="483352798">
    <w:abstractNumId w:val="7"/>
  </w:num>
  <w:num w:numId="3" w16cid:durableId="174266307">
    <w:abstractNumId w:val="31"/>
  </w:num>
  <w:num w:numId="4" w16cid:durableId="1319336671">
    <w:abstractNumId w:val="23"/>
  </w:num>
  <w:num w:numId="5" w16cid:durableId="1956672516">
    <w:abstractNumId w:val="19"/>
  </w:num>
  <w:num w:numId="6" w16cid:durableId="1279482994">
    <w:abstractNumId w:val="29"/>
  </w:num>
  <w:num w:numId="7" w16cid:durableId="1709449673">
    <w:abstractNumId w:val="32"/>
  </w:num>
  <w:num w:numId="8" w16cid:durableId="1618609084">
    <w:abstractNumId w:val="8"/>
  </w:num>
  <w:num w:numId="9" w16cid:durableId="715742032">
    <w:abstractNumId w:val="14"/>
  </w:num>
  <w:num w:numId="10" w16cid:durableId="940604356">
    <w:abstractNumId w:val="3"/>
  </w:num>
  <w:num w:numId="11" w16cid:durableId="1623917577">
    <w:abstractNumId w:val="6"/>
  </w:num>
  <w:num w:numId="12" w16cid:durableId="123429721">
    <w:abstractNumId w:val="36"/>
  </w:num>
  <w:num w:numId="13" w16cid:durableId="546797216">
    <w:abstractNumId w:val="17"/>
  </w:num>
  <w:num w:numId="14" w16cid:durableId="1106542333">
    <w:abstractNumId w:val="33"/>
  </w:num>
  <w:num w:numId="15" w16cid:durableId="1486970099">
    <w:abstractNumId w:val="21"/>
  </w:num>
  <w:num w:numId="16" w16cid:durableId="1869053927">
    <w:abstractNumId w:val="10"/>
  </w:num>
  <w:num w:numId="17" w16cid:durableId="1950890011">
    <w:abstractNumId w:val="0"/>
  </w:num>
  <w:num w:numId="18" w16cid:durableId="400644335">
    <w:abstractNumId w:val="16"/>
  </w:num>
  <w:num w:numId="19" w16cid:durableId="530804797">
    <w:abstractNumId w:val="30"/>
  </w:num>
  <w:num w:numId="20" w16cid:durableId="1003968034">
    <w:abstractNumId w:val="11"/>
  </w:num>
  <w:num w:numId="21" w16cid:durableId="156923110">
    <w:abstractNumId w:val="2"/>
  </w:num>
  <w:num w:numId="22" w16cid:durableId="1050375196">
    <w:abstractNumId w:val="37"/>
  </w:num>
  <w:num w:numId="23" w16cid:durableId="660935096">
    <w:abstractNumId w:val="34"/>
  </w:num>
  <w:num w:numId="24" w16cid:durableId="362171174">
    <w:abstractNumId w:val="5"/>
  </w:num>
  <w:num w:numId="25" w16cid:durableId="1257902538">
    <w:abstractNumId w:val="15"/>
  </w:num>
  <w:num w:numId="26" w16cid:durableId="1716538878">
    <w:abstractNumId w:val="12"/>
  </w:num>
  <w:num w:numId="27" w16cid:durableId="543831322">
    <w:abstractNumId w:val="28"/>
  </w:num>
  <w:num w:numId="28" w16cid:durableId="853492006">
    <w:abstractNumId w:val="9"/>
  </w:num>
  <w:num w:numId="29" w16cid:durableId="1545561753">
    <w:abstractNumId w:val="4"/>
  </w:num>
  <w:num w:numId="30" w16cid:durableId="1192645477">
    <w:abstractNumId w:val="35"/>
  </w:num>
  <w:num w:numId="31" w16cid:durableId="1572961958">
    <w:abstractNumId w:val="18"/>
  </w:num>
  <w:num w:numId="32" w16cid:durableId="1341005061">
    <w:abstractNumId w:val="22"/>
  </w:num>
  <w:num w:numId="33" w16cid:durableId="1257901598">
    <w:abstractNumId w:val="13"/>
  </w:num>
  <w:num w:numId="34" w16cid:durableId="1188330352">
    <w:abstractNumId w:val="27"/>
  </w:num>
  <w:num w:numId="35" w16cid:durableId="734360316">
    <w:abstractNumId w:val="1"/>
  </w:num>
  <w:num w:numId="36" w16cid:durableId="1868568535">
    <w:abstractNumId w:val="26"/>
  </w:num>
  <w:num w:numId="37" w16cid:durableId="1417360282">
    <w:abstractNumId w:val="20"/>
  </w:num>
  <w:num w:numId="38" w16cid:durableId="3667574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F6"/>
    <w:rsid w:val="000037ED"/>
    <w:rsid w:val="00021945"/>
    <w:rsid w:val="0003514F"/>
    <w:rsid w:val="00051E94"/>
    <w:rsid w:val="00052E4E"/>
    <w:rsid w:val="00065399"/>
    <w:rsid w:val="00084027"/>
    <w:rsid w:val="000868F9"/>
    <w:rsid w:val="000A57B9"/>
    <w:rsid w:val="000C0ADF"/>
    <w:rsid w:val="000C0E78"/>
    <w:rsid w:val="000D2668"/>
    <w:rsid w:val="000D5701"/>
    <w:rsid w:val="000E1B9C"/>
    <w:rsid w:val="001027BE"/>
    <w:rsid w:val="00105618"/>
    <w:rsid w:val="001322B5"/>
    <w:rsid w:val="001435A7"/>
    <w:rsid w:val="00175B34"/>
    <w:rsid w:val="001819E9"/>
    <w:rsid w:val="0018262F"/>
    <w:rsid w:val="00197D35"/>
    <w:rsid w:val="001A1DEF"/>
    <w:rsid w:val="001A69AB"/>
    <w:rsid w:val="001C2909"/>
    <w:rsid w:val="001C38EC"/>
    <w:rsid w:val="001D3306"/>
    <w:rsid w:val="001E2412"/>
    <w:rsid w:val="001E75E5"/>
    <w:rsid w:val="001F45AA"/>
    <w:rsid w:val="002050EE"/>
    <w:rsid w:val="00207019"/>
    <w:rsid w:val="00214184"/>
    <w:rsid w:val="00230762"/>
    <w:rsid w:val="00230C88"/>
    <w:rsid w:val="0023275D"/>
    <w:rsid w:val="0023420B"/>
    <w:rsid w:val="00254626"/>
    <w:rsid w:val="00255F6B"/>
    <w:rsid w:val="002744E0"/>
    <w:rsid w:val="00275FE8"/>
    <w:rsid w:val="0028324A"/>
    <w:rsid w:val="00286319"/>
    <w:rsid w:val="00290E2F"/>
    <w:rsid w:val="00291DD7"/>
    <w:rsid w:val="00292AE6"/>
    <w:rsid w:val="002930BA"/>
    <w:rsid w:val="002A62A2"/>
    <w:rsid w:val="002B1CF9"/>
    <w:rsid w:val="002B4269"/>
    <w:rsid w:val="002B69DC"/>
    <w:rsid w:val="002C2EE2"/>
    <w:rsid w:val="002E2B97"/>
    <w:rsid w:val="002E34CA"/>
    <w:rsid w:val="002E4DA1"/>
    <w:rsid w:val="00300F28"/>
    <w:rsid w:val="0032014C"/>
    <w:rsid w:val="003277E5"/>
    <w:rsid w:val="00335999"/>
    <w:rsid w:val="00362132"/>
    <w:rsid w:val="00362DD5"/>
    <w:rsid w:val="003730CE"/>
    <w:rsid w:val="003800FB"/>
    <w:rsid w:val="0038632E"/>
    <w:rsid w:val="00391B4F"/>
    <w:rsid w:val="003A70C7"/>
    <w:rsid w:val="003B768B"/>
    <w:rsid w:val="003C4E2E"/>
    <w:rsid w:val="003D69D9"/>
    <w:rsid w:val="003F551D"/>
    <w:rsid w:val="00402560"/>
    <w:rsid w:val="00404021"/>
    <w:rsid w:val="004057BB"/>
    <w:rsid w:val="00421E95"/>
    <w:rsid w:val="00425F6B"/>
    <w:rsid w:val="00431710"/>
    <w:rsid w:val="00436964"/>
    <w:rsid w:val="00440883"/>
    <w:rsid w:val="004540CB"/>
    <w:rsid w:val="00456481"/>
    <w:rsid w:val="004572BB"/>
    <w:rsid w:val="00467B0A"/>
    <w:rsid w:val="004701F8"/>
    <w:rsid w:val="004729FF"/>
    <w:rsid w:val="004733DF"/>
    <w:rsid w:val="00484F66"/>
    <w:rsid w:val="00487ABA"/>
    <w:rsid w:val="00491030"/>
    <w:rsid w:val="004A444E"/>
    <w:rsid w:val="004A5000"/>
    <w:rsid w:val="004B64E5"/>
    <w:rsid w:val="004C6657"/>
    <w:rsid w:val="004C6BC4"/>
    <w:rsid w:val="004D49B9"/>
    <w:rsid w:val="004D5610"/>
    <w:rsid w:val="005078DD"/>
    <w:rsid w:val="00511D82"/>
    <w:rsid w:val="00513665"/>
    <w:rsid w:val="00513BAC"/>
    <w:rsid w:val="0052371F"/>
    <w:rsid w:val="00537C47"/>
    <w:rsid w:val="00540187"/>
    <w:rsid w:val="00545C27"/>
    <w:rsid w:val="005569B6"/>
    <w:rsid w:val="00573F4C"/>
    <w:rsid w:val="00574237"/>
    <w:rsid w:val="0057468D"/>
    <w:rsid w:val="00574874"/>
    <w:rsid w:val="005804BE"/>
    <w:rsid w:val="005B107C"/>
    <w:rsid w:val="005B20C8"/>
    <w:rsid w:val="005B456E"/>
    <w:rsid w:val="005C38F8"/>
    <w:rsid w:val="005C572D"/>
    <w:rsid w:val="005D0A9B"/>
    <w:rsid w:val="005D7BF2"/>
    <w:rsid w:val="005E378A"/>
    <w:rsid w:val="00626CE2"/>
    <w:rsid w:val="0062778D"/>
    <w:rsid w:val="00640A1B"/>
    <w:rsid w:val="00643DC5"/>
    <w:rsid w:val="006463C8"/>
    <w:rsid w:val="006552B3"/>
    <w:rsid w:val="006579B4"/>
    <w:rsid w:val="00657DCA"/>
    <w:rsid w:val="00663F39"/>
    <w:rsid w:val="00681519"/>
    <w:rsid w:val="006852D3"/>
    <w:rsid w:val="006864B4"/>
    <w:rsid w:val="00687FA6"/>
    <w:rsid w:val="00690833"/>
    <w:rsid w:val="00690FAD"/>
    <w:rsid w:val="006B42D0"/>
    <w:rsid w:val="006C0586"/>
    <w:rsid w:val="006C2F3E"/>
    <w:rsid w:val="006C430C"/>
    <w:rsid w:val="006C53F8"/>
    <w:rsid w:val="006C66F3"/>
    <w:rsid w:val="00700433"/>
    <w:rsid w:val="00715933"/>
    <w:rsid w:val="007308E5"/>
    <w:rsid w:val="00741F98"/>
    <w:rsid w:val="00746BAD"/>
    <w:rsid w:val="00752646"/>
    <w:rsid w:val="007624DB"/>
    <w:rsid w:val="007A0420"/>
    <w:rsid w:val="007B5374"/>
    <w:rsid w:val="007B75B1"/>
    <w:rsid w:val="007C5C21"/>
    <w:rsid w:val="007C6B84"/>
    <w:rsid w:val="007C71A7"/>
    <w:rsid w:val="007D177A"/>
    <w:rsid w:val="007D5ACC"/>
    <w:rsid w:val="00801B26"/>
    <w:rsid w:val="00806ADC"/>
    <w:rsid w:val="00817D77"/>
    <w:rsid w:val="008259A9"/>
    <w:rsid w:val="00826EE3"/>
    <w:rsid w:val="00855785"/>
    <w:rsid w:val="008603DE"/>
    <w:rsid w:val="00863715"/>
    <w:rsid w:val="00871DBE"/>
    <w:rsid w:val="00877C2C"/>
    <w:rsid w:val="00891D0D"/>
    <w:rsid w:val="0089214A"/>
    <w:rsid w:val="00893BDD"/>
    <w:rsid w:val="00895605"/>
    <w:rsid w:val="008A3A82"/>
    <w:rsid w:val="008A4161"/>
    <w:rsid w:val="008B25B7"/>
    <w:rsid w:val="008B544A"/>
    <w:rsid w:val="008C3AC3"/>
    <w:rsid w:val="008D3256"/>
    <w:rsid w:val="008D7A63"/>
    <w:rsid w:val="009032EA"/>
    <w:rsid w:val="00924AA9"/>
    <w:rsid w:val="00933F79"/>
    <w:rsid w:val="0093736D"/>
    <w:rsid w:val="0093773A"/>
    <w:rsid w:val="009467D1"/>
    <w:rsid w:val="00951C22"/>
    <w:rsid w:val="00961102"/>
    <w:rsid w:val="00965BCC"/>
    <w:rsid w:val="00965F33"/>
    <w:rsid w:val="00966FEC"/>
    <w:rsid w:val="009673BA"/>
    <w:rsid w:val="009673BD"/>
    <w:rsid w:val="00974F09"/>
    <w:rsid w:val="009C037D"/>
    <w:rsid w:val="009C10A2"/>
    <w:rsid w:val="009E7B17"/>
    <w:rsid w:val="009F2249"/>
    <w:rsid w:val="009F5554"/>
    <w:rsid w:val="009F6CA8"/>
    <w:rsid w:val="00A1193E"/>
    <w:rsid w:val="00A21FE9"/>
    <w:rsid w:val="00A32560"/>
    <w:rsid w:val="00AA55E0"/>
    <w:rsid w:val="00AB2D92"/>
    <w:rsid w:val="00AB30DD"/>
    <w:rsid w:val="00AE2074"/>
    <w:rsid w:val="00AE22C4"/>
    <w:rsid w:val="00AF05F6"/>
    <w:rsid w:val="00AF6100"/>
    <w:rsid w:val="00AF6D63"/>
    <w:rsid w:val="00B002BD"/>
    <w:rsid w:val="00B061F1"/>
    <w:rsid w:val="00B36BDE"/>
    <w:rsid w:val="00B421C3"/>
    <w:rsid w:val="00BB0122"/>
    <w:rsid w:val="00BB0AE2"/>
    <w:rsid w:val="00BC31A5"/>
    <w:rsid w:val="00BC79C9"/>
    <w:rsid w:val="00BD6B3E"/>
    <w:rsid w:val="00BE3C40"/>
    <w:rsid w:val="00BF1701"/>
    <w:rsid w:val="00BF63AE"/>
    <w:rsid w:val="00BF6417"/>
    <w:rsid w:val="00C12AA5"/>
    <w:rsid w:val="00C22A2D"/>
    <w:rsid w:val="00C3583B"/>
    <w:rsid w:val="00C36594"/>
    <w:rsid w:val="00C37A55"/>
    <w:rsid w:val="00C6353C"/>
    <w:rsid w:val="00C63AC7"/>
    <w:rsid w:val="00C703A4"/>
    <w:rsid w:val="00C70659"/>
    <w:rsid w:val="00C75E4F"/>
    <w:rsid w:val="00C81798"/>
    <w:rsid w:val="00C86996"/>
    <w:rsid w:val="00C8781A"/>
    <w:rsid w:val="00C97FBF"/>
    <w:rsid w:val="00CA13C4"/>
    <w:rsid w:val="00CC4B2D"/>
    <w:rsid w:val="00CC4FCD"/>
    <w:rsid w:val="00CC7DAF"/>
    <w:rsid w:val="00CD36FC"/>
    <w:rsid w:val="00CE14C8"/>
    <w:rsid w:val="00CE5C70"/>
    <w:rsid w:val="00D016F3"/>
    <w:rsid w:val="00D451D1"/>
    <w:rsid w:val="00D60078"/>
    <w:rsid w:val="00D72837"/>
    <w:rsid w:val="00D831A0"/>
    <w:rsid w:val="00D87B34"/>
    <w:rsid w:val="00D92ECB"/>
    <w:rsid w:val="00DA5B21"/>
    <w:rsid w:val="00DA6487"/>
    <w:rsid w:val="00DC3856"/>
    <w:rsid w:val="00DC4DB1"/>
    <w:rsid w:val="00DC7C77"/>
    <w:rsid w:val="00DE0D33"/>
    <w:rsid w:val="00DF6670"/>
    <w:rsid w:val="00DF7399"/>
    <w:rsid w:val="00E037BC"/>
    <w:rsid w:val="00E220A3"/>
    <w:rsid w:val="00E372E4"/>
    <w:rsid w:val="00E40580"/>
    <w:rsid w:val="00E500F7"/>
    <w:rsid w:val="00E521BE"/>
    <w:rsid w:val="00E61A5B"/>
    <w:rsid w:val="00E71150"/>
    <w:rsid w:val="00E72F6F"/>
    <w:rsid w:val="00E8277E"/>
    <w:rsid w:val="00E85A08"/>
    <w:rsid w:val="00E908F9"/>
    <w:rsid w:val="00E94E0D"/>
    <w:rsid w:val="00E97E4E"/>
    <w:rsid w:val="00EA66C5"/>
    <w:rsid w:val="00EB053D"/>
    <w:rsid w:val="00EE18A4"/>
    <w:rsid w:val="00EE5AA6"/>
    <w:rsid w:val="00EE6E65"/>
    <w:rsid w:val="00EF1BA6"/>
    <w:rsid w:val="00F016A8"/>
    <w:rsid w:val="00F01FA1"/>
    <w:rsid w:val="00F1269D"/>
    <w:rsid w:val="00F13816"/>
    <w:rsid w:val="00F15609"/>
    <w:rsid w:val="00F34CC3"/>
    <w:rsid w:val="00F35A72"/>
    <w:rsid w:val="00F377C5"/>
    <w:rsid w:val="00F43D3F"/>
    <w:rsid w:val="00F54867"/>
    <w:rsid w:val="00F61CD7"/>
    <w:rsid w:val="00F62A94"/>
    <w:rsid w:val="00F828D5"/>
    <w:rsid w:val="00F92977"/>
    <w:rsid w:val="00F9548B"/>
    <w:rsid w:val="00FA2AE9"/>
    <w:rsid w:val="00FA53AA"/>
    <w:rsid w:val="00FC4DAB"/>
    <w:rsid w:val="00FD4494"/>
    <w:rsid w:val="00FE1A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2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47" w:lineRule="auto"/>
      <w:ind w:left="365" w:hanging="293"/>
      <w:jc w:val="both"/>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vzia">
    <w:name w:val="Revision"/>
    <w:hidden/>
    <w:uiPriority w:val="99"/>
    <w:semiHidden/>
    <w:rsid w:val="001C2909"/>
    <w:pPr>
      <w:spacing w:after="0" w:line="240" w:lineRule="auto"/>
    </w:pPr>
    <w:rPr>
      <w:rFonts w:ascii="Times New Roman" w:eastAsia="Times New Roman" w:hAnsi="Times New Roman" w:cs="Times New Roman"/>
      <w:color w:val="000000"/>
    </w:rPr>
  </w:style>
  <w:style w:type="character" w:styleId="Odkaznakomentr">
    <w:name w:val="annotation reference"/>
    <w:basedOn w:val="Predvolenpsmoodseku"/>
    <w:uiPriority w:val="99"/>
    <w:semiHidden/>
    <w:unhideWhenUsed/>
    <w:rsid w:val="00E61A5B"/>
    <w:rPr>
      <w:sz w:val="16"/>
      <w:szCs w:val="16"/>
    </w:rPr>
  </w:style>
  <w:style w:type="paragraph" w:styleId="Textkomentra">
    <w:name w:val="annotation text"/>
    <w:basedOn w:val="Normlny"/>
    <w:link w:val="TextkomentraChar"/>
    <w:uiPriority w:val="99"/>
    <w:unhideWhenUsed/>
    <w:rsid w:val="00E61A5B"/>
    <w:pPr>
      <w:spacing w:line="240" w:lineRule="auto"/>
    </w:pPr>
    <w:rPr>
      <w:sz w:val="20"/>
      <w:szCs w:val="20"/>
    </w:rPr>
  </w:style>
  <w:style w:type="character" w:customStyle="1" w:styleId="TextkomentraChar">
    <w:name w:val="Text komentára Char"/>
    <w:basedOn w:val="Predvolenpsmoodseku"/>
    <w:link w:val="Textkomentra"/>
    <w:uiPriority w:val="99"/>
    <w:rsid w:val="00E61A5B"/>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E61A5B"/>
    <w:rPr>
      <w:b/>
      <w:bCs/>
    </w:rPr>
  </w:style>
  <w:style w:type="character" w:customStyle="1" w:styleId="PredmetkomentraChar">
    <w:name w:val="Predmet komentára Char"/>
    <w:basedOn w:val="TextkomentraChar"/>
    <w:link w:val="Predmetkomentra"/>
    <w:uiPriority w:val="99"/>
    <w:semiHidden/>
    <w:rsid w:val="00E61A5B"/>
    <w:rPr>
      <w:rFonts w:ascii="Times New Roman" w:eastAsia="Times New Roman" w:hAnsi="Times New Roman" w:cs="Times New Roman"/>
      <w:b/>
      <w:bCs/>
      <w:color w:val="000000"/>
      <w:sz w:val="20"/>
      <w:szCs w:val="20"/>
    </w:rPr>
  </w:style>
  <w:style w:type="paragraph" w:styleId="Hlavika">
    <w:name w:val="header"/>
    <w:basedOn w:val="Normlny"/>
    <w:link w:val="HlavikaChar"/>
    <w:uiPriority w:val="99"/>
    <w:unhideWhenUsed/>
    <w:rsid w:val="00B421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21C3"/>
    <w:rPr>
      <w:rFonts w:ascii="Times New Roman" w:eastAsia="Times New Roman" w:hAnsi="Times New Roman" w:cs="Times New Roman"/>
      <w:color w:val="000000"/>
    </w:rPr>
  </w:style>
  <w:style w:type="paragraph" w:styleId="Textbubliny">
    <w:name w:val="Balloon Text"/>
    <w:basedOn w:val="Normlny"/>
    <w:link w:val="TextbublinyChar"/>
    <w:uiPriority w:val="99"/>
    <w:semiHidden/>
    <w:unhideWhenUsed/>
    <w:rsid w:val="006552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52B3"/>
    <w:rPr>
      <w:rFonts w:ascii="Segoe UI" w:eastAsia="Times New Roman" w:hAnsi="Segoe UI" w:cs="Segoe UI"/>
      <w:color w:val="000000"/>
      <w:sz w:val="18"/>
      <w:szCs w:val="18"/>
    </w:rPr>
  </w:style>
  <w:style w:type="paragraph" w:styleId="Odsekzoznamu">
    <w:name w:val="List Paragraph"/>
    <w:basedOn w:val="Normlny"/>
    <w:uiPriority w:val="34"/>
    <w:qFormat/>
    <w:rsid w:val="0073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015B-6821-47FB-BEEA-D6A95E9C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14230</Words>
  <Characters>81112</Characters>
  <Application>Microsoft Office Word</Application>
  <DocSecurity>0</DocSecurity>
  <Lines>675</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2023-06-30T14:55:00Z</dcterms:created>
  <dcterms:modified xsi:type="dcterms:W3CDTF">2023-06-30T14:55:00Z</dcterms:modified>
</cp:coreProperties>
</file>